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BA71" w14:textId="77777777" w:rsidR="006A7130" w:rsidRDefault="006A7130" w:rsidP="001544BC">
      <w:pPr>
        <w:tabs>
          <w:tab w:val="left" w:pos="6804"/>
        </w:tabs>
        <w:rPr>
          <w:b/>
        </w:rPr>
      </w:pPr>
    </w:p>
    <w:p w14:paraId="33505DF5" w14:textId="776C93EC" w:rsidR="00DF6FD4" w:rsidRPr="00EE7FC1" w:rsidRDefault="001C7C2E" w:rsidP="001544BC">
      <w:pPr>
        <w:tabs>
          <w:tab w:val="left" w:pos="6804"/>
        </w:tabs>
        <w:rPr>
          <w:i/>
        </w:rPr>
      </w:pPr>
      <w:r>
        <w:rPr>
          <w:b/>
        </w:rPr>
        <w:t>RÉMUNÉRATION</w:t>
      </w:r>
      <w:r w:rsidR="006E5CC7" w:rsidRPr="00EE7FC1">
        <w:rPr>
          <w:b/>
        </w:rPr>
        <w:t xml:space="preserve"> (total, </w:t>
      </w:r>
      <w:r w:rsidR="001544BC">
        <w:rPr>
          <w:b/>
        </w:rPr>
        <w:t>000 000</w:t>
      </w:r>
      <w:r w:rsidR="006C313A" w:rsidRPr="00EE7FC1">
        <w:rPr>
          <w:b/>
        </w:rPr>
        <w:t>$</w:t>
      </w:r>
      <w:r w:rsidR="006E5CC7" w:rsidRPr="00EE7FC1">
        <w:rPr>
          <w:b/>
        </w:rPr>
        <w:t>)</w:t>
      </w:r>
      <w:r w:rsidR="00A14949">
        <w:rPr>
          <w:rStyle w:val="Appelnotedebasdep"/>
          <w:b/>
        </w:rPr>
        <w:footnoteReference w:id="1"/>
      </w:r>
    </w:p>
    <w:p w14:paraId="53FCAF6A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Dégagement de la tâche d'enseignement</w:t>
      </w:r>
    </w:p>
    <w:p w14:paraId="1FE25E7C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Étudiants de 1er cycle</w:t>
      </w:r>
    </w:p>
    <w:p w14:paraId="4A4F80E1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Étudiants de 2e cycle</w:t>
      </w:r>
    </w:p>
    <w:p w14:paraId="67101CAA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Étudiants de 3e cycle</w:t>
      </w:r>
    </w:p>
    <w:p w14:paraId="7028994B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Stagiaire de recherche postdoctorale</w:t>
      </w:r>
    </w:p>
    <w:p w14:paraId="608DD5E5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Personnel administratif</w:t>
      </w:r>
    </w:p>
    <w:p w14:paraId="3C539193" w14:textId="77777777" w:rsidR="003E60BF" w:rsidRPr="007007BD" w:rsidRDefault="003E60BF" w:rsidP="003E60BF">
      <w:pPr>
        <w:tabs>
          <w:tab w:val="left" w:pos="7230"/>
        </w:tabs>
        <w:rPr>
          <w:bCs/>
        </w:rPr>
      </w:pPr>
      <w:r w:rsidRPr="007007BD">
        <w:rPr>
          <w:bCs/>
        </w:rPr>
        <w:t>Professionnels de recherche</w:t>
      </w:r>
    </w:p>
    <w:p w14:paraId="02F65308" w14:textId="324A955A" w:rsidR="003E00DB" w:rsidRPr="00E905FD" w:rsidRDefault="003E60BF" w:rsidP="00E905FD">
      <w:pPr>
        <w:tabs>
          <w:tab w:val="left" w:pos="7230"/>
        </w:tabs>
        <w:rPr>
          <w:bCs/>
        </w:rPr>
      </w:pPr>
      <w:r w:rsidRPr="007007BD">
        <w:rPr>
          <w:bCs/>
        </w:rPr>
        <w:t>Techniciens de recherche</w:t>
      </w:r>
    </w:p>
    <w:p w14:paraId="186DB7A3" w14:textId="77777777" w:rsidR="003E00DB" w:rsidRPr="00EE7FC1" w:rsidRDefault="003E00DB">
      <w:pPr>
        <w:rPr>
          <w:b/>
        </w:rPr>
      </w:pPr>
    </w:p>
    <w:p w14:paraId="67F6840E" w14:textId="4C2766FD" w:rsidR="0089125C" w:rsidRPr="0089125C" w:rsidRDefault="003E60BF" w:rsidP="0089125C">
      <w:pPr>
        <w:tabs>
          <w:tab w:val="left" w:pos="6521"/>
        </w:tabs>
      </w:pPr>
      <w:r>
        <w:rPr>
          <w:b/>
          <w:bCs/>
          <w:color w:val="000000"/>
          <w:bdr w:val="none" w:sz="0" w:space="0" w:color="auto" w:frame="1"/>
        </w:rPr>
        <w:t>BOURSES</w:t>
      </w:r>
      <w:r w:rsidR="0089125C">
        <w:rPr>
          <w:b/>
          <w:bCs/>
          <w:color w:val="000000"/>
          <w:bdr w:val="none" w:sz="0" w:space="0" w:color="auto" w:frame="1"/>
        </w:rPr>
        <w:t xml:space="preserve"> </w:t>
      </w:r>
      <w:r w:rsidR="0089125C" w:rsidRPr="00EE7FC1">
        <w:rPr>
          <w:b/>
        </w:rPr>
        <w:t xml:space="preserve">(total, </w:t>
      </w:r>
      <w:r w:rsidR="0089125C">
        <w:rPr>
          <w:b/>
        </w:rPr>
        <w:t>000</w:t>
      </w:r>
      <w:r w:rsidR="0089125C" w:rsidRPr="00EE7FC1">
        <w:rPr>
          <w:b/>
        </w:rPr>
        <w:t> </w:t>
      </w:r>
      <w:r w:rsidR="0089125C">
        <w:rPr>
          <w:b/>
        </w:rPr>
        <w:t>000</w:t>
      </w:r>
      <w:r w:rsidR="0089125C" w:rsidRPr="00EE7FC1">
        <w:rPr>
          <w:b/>
        </w:rPr>
        <w:t>$)</w:t>
      </w:r>
    </w:p>
    <w:p w14:paraId="1E7048A0" w14:textId="77777777" w:rsidR="007007BD" w:rsidRPr="007007BD" w:rsidRDefault="007007BD" w:rsidP="007007BD">
      <w:pPr>
        <w:tabs>
          <w:tab w:val="left" w:pos="7230"/>
        </w:tabs>
        <w:rPr>
          <w:bCs/>
        </w:rPr>
      </w:pPr>
      <w:r w:rsidRPr="007007BD">
        <w:rPr>
          <w:bCs/>
        </w:rPr>
        <w:t xml:space="preserve">Étudiants de 1er cycle </w:t>
      </w:r>
    </w:p>
    <w:p w14:paraId="549EE868" w14:textId="77777777" w:rsidR="007007BD" w:rsidRPr="007007BD" w:rsidRDefault="007007BD" w:rsidP="007007BD">
      <w:pPr>
        <w:tabs>
          <w:tab w:val="left" w:pos="7230"/>
        </w:tabs>
        <w:rPr>
          <w:bCs/>
        </w:rPr>
      </w:pPr>
      <w:r w:rsidRPr="007007BD">
        <w:rPr>
          <w:bCs/>
        </w:rPr>
        <w:t>Étudiants de 2e cycle</w:t>
      </w:r>
    </w:p>
    <w:p w14:paraId="6F46C627" w14:textId="77777777" w:rsidR="007007BD" w:rsidRPr="007007BD" w:rsidRDefault="007007BD" w:rsidP="007007BD">
      <w:pPr>
        <w:tabs>
          <w:tab w:val="left" w:pos="7230"/>
        </w:tabs>
        <w:rPr>
          <w:bCs/>
        </w:rPr>
      </w:pPr>
      <w:r w:rsidRPr="007007BD">
        <w:rPr>
          <w:bCs/>
        </w:rPr>
        <w:t>Étudiants de 3e cycle</w:t>
      </w:r>
    </w:p>
    <w:p w14:paraId="45AC8B72" w14:textId="092CC759" w:rsidR="003F6060" w:rsidRPr="007007BD" w:rsidRDefault="007007BD" w:rsidP="007007BD">
      <w:pPr>
        <w:tabs>
          <w:tab w:val="left" w:pos="7230"/>
        </w:tabs>
        <w:rPr>
          <w:bCs/>
        </w:rPr>
      </w:pPr>
      <w:r w:rsidRPr="007007BD">
        <w:rPr>
          <w:bCs/>
        </w:rPr>
        <w:t>Stagiaires de recherche postdoctorale</w:t>
      </w:r>
    </w:p>
    <w:p w14:paraId="3035800F" w14:textId="77777777" w:rsidR="003F6060" w:rsidRPr="007007BD" w:rsidRDefault="003F6060" w:rsidP="003F1938">
      <w:pPr>
        <w:tabs>
          <w:tab w:val="left" w:pos="7230"/>
        </w:tabs>
        <w:rPr>
          <w:bCs/>
        </w:rPr>
      </w:pPr>
    </w:p>
    <w:p w14:paraId="7DAE23FB" w14:textId="2188CCB4" w:rsidR="003F1938" w:rsidRDefault="00910B13" w:rsidP="0089125C">
      <w:pPr>
        <w:tabs>
          <w:tab w:val="left" w:pos="6521"/>
        </w:tabs>
        <w:rPr>
          <w:b/>
        </w:rPr>
      </w:pPr>
      <w:r w:rsidRPr="00EE7FC1">
        <w:rPr>
          <w:b/>
        </w:rPr>
        <w:t>AUTRES DÉPENSES</w:t>
      </w:r>
      <w:r w:rsidR="00EE7FC1" w:rsidRPr="00EE7FC1">
        <w:rPr>
          <w:b/>
        </w:rPr>
        <w:t xml:space="preserve"> </w:t>
      </w:r>
      <w:r w:rsidR="0089125C" w:rsidRPr="00EE7FC1">
        <w:rPr>
          <w:b/>
        </w:rPr>
        <w:t xml:space="preserve">(total, </w:t>
      </w:r>
      <w:r w:rsidR="0089125C">
        <w:rPr>
          <w:b/>
        </w:rPr>
        <w:t>000</w:t>
      </w:r>
      <w:r w:rsidR="0089125C" w:rsidRPr="00EE7FC1">
        <w:rPr>
          <w:b/>
        </w:rPr>
        <w:t> </w:t>
      </w:r>
      <w:r w:rsidR="0089125C">
        <w:rPr>
          <w:b/>
        </w:rPr>
        <w:t>000</w:t>
      </w:r>
      <w:r w:rsidR="0089125C" w:rsidRPr="00EE7FC1">
        <w:rPr>
          <w:b/>
        </w:rPr>
        <w:t>$)</w:t>
      </w:r>
    </w:p>
    <w:p w14:paraId="2D7B35C3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Séminaires, colloques, ateliers</w:t>
      </w:r>
    </w:p>
    <w:p w14:paraId="6ACA3328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Frais de déplacement et de séjour</w:t>
      </w:r>
    </w:p>
    <w:p w14:paraId="6A198402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Matériel et fournitures de recherche</w:t>
      </w:r>
    </w:p>
    <w:p w14:paraId="6FEA31F1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Frais de transport de matériel et d'équipements</w:t>
      </w:r>
    </w:p>
    <w:p w14:paraId="068AD600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Frais de location de locaux ou d'équipements</w:t>
      </w:r>
    </w:p>
    <w:p w14:paraId="174083C3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Frais de télécommunication</w:t>
      </w:r>
    </w:p>
    <w:p w14:paraId="210B8770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Fournitures informatiques et achat de banques de données</w:t>
      </w:r>
    </w:p>
    <w:p w14:paraId="5257A4FC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Frais de production, d'édition ou de reprographie</w:t>
      </w:r>
    </w:p>
    <w:p w14:paraId="07613476" w14:textId="77777777" w:rsidR="007007BD" w:rsidRPr="007007BD" w:rsidRDefault="007007BD" w:rsidP="007007BD">
      <w:pPr>
        <w:rPr>
          <w:bCs/>
        </w:rPr>
      </w:pPr>
      <w:r w:rsidRPr="007007BD">
        <w:rPr>
          <w:bCs/>
        </w:rPr>
        <w:t>Frais de traduction</w:t>
      </w:r>
    </w:p>
    <w:p w14:paraId="414433F9" w14:textId="37264F56" w:rsidR="003F6060" w:rsidRPr="007007BD" w:rsidRDefault="007007BD" w:rsidP="007007BD">
      <w:pPr>
        <w:rPr>
          <w:bCs/>
        </w:rPr>
      </w:pPr>
      <w:r w:rsidRPr="007007BD">
        <w:rPr>
          <w:bCs/>
        </w:rPr>
        <w:t>Achat d'équipement (+ de 1000$)</w:t>
      </w:r>
    </w:p>
    <w:p w14:paraId="3DAA991D" w14:textId="63EEE884" w:rsidR="00EE7FC1" w:rsidRDefault="00EE7FC1" w:rsidP="00EE7FC1">
      <w:pPr>
        <w:rPr>
          <w:b/>
        </w:rPr>
      </w:pPr>
    </w:p>
    <w:sectPr w:rsidR="00EE7FC1" w:rsidSect="00CE5AFE">
      <w:headerReference w:type="default" r:id="rId11"/>
      <w:footerReference w:type="default" r:id="rId12"/>
      <w:pgSz w:w="12240" w:h="15840"/>
      <w:pgMar w:top="1060" w:right="1060" w:bottom="1060" w:left="106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D896" w14:textId="77777777" w:rsidR="00CE5AFE" w:rsidRDefault="00CE5AFE">
      <w:r>
        <w:separator/>
      </w:r>
    </w:p>
  </w:endnote>
  <w:endnote w:type="continuationSeparator" w:id="0">
    <w:p w14:paraId="06A05CE7" w14:textId="77777777" w:rsidR="00CE5AFE" w:rsidRDefault="00CE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5740B" w14:textId="5D058549" w:rsidR="00DF6FD4" w:rsidRPr="008A40CC" w:rsidRDefault="00E55472" w:rsidP="008A40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 w:rsidRPr="008A40CC">
      <w:rPr>
        <w:color w:val="000000"/>
      </w:rPr>
      <w:fldChar w:fldCharType="begin"/>
    </w:r>
    <w:r w:rsidRPr="008A40CC">
      <w:rPr>
        <w:color w:val="000000"/>
      </w:rPr>
      <w:instrText>PAGE</w:instrText>
    </w:r>
    <w:r w:rsidRPr="008A40CC">
      <w:rPr>
        <w:color w:val="000000"/>
      </w:rPr>
      <w:fldChar w:fldCharType="separate"/>
    </w:r>
    <w:r w:rsidR="00576373" w:rsidRPr="008A40CC">
      <w:rPr>
        <w:noProof/>
        <w:color w:val="000000"/>
      </w:rPr>
      <w:t>1</w:t>
    </w:r>
    <w:r w:rsidRPr="008A40CC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A91F" w14:textId="77777777" w:rsidR="00CE5AFE" w:rsidRDefault="00CE5AFE">
      <w:r>
        <w:separator/>
      </w:r>
    </w:p>
  </w:footnote>
  <w:footnote w:type="continuationSeparator" w:id="0">
    <w:p w14:paraId="01B2A2DC" w14:textId="77777777" w:rsidR="00CE5AFE" w:rsidRDefault="00CE5AFE">
      <w:r>
        <w:continuationSeparator/>
      </w:r>
    </w:p>
  </w:footnote>
  <w:footnote w:id="1">
    <w:p w14:paraId="1B73C1B8" w14:textId="6008180E" w:rsidR="00A14949" w:rsidRPr="00414502" w:rsidRDefault="00A14949" w:rsidP="00414502">
      <w:pPr>
        <w:pStyle w:val="Notedebasdepage"/>
        <w:jc w:val="both"/>
        <w:rPr>
          <w:rFonts w:ascii="Times New Roman" w:hAnsi="Times New Roman" w:cs="Times New Roman"/>
        </w:rPr>
      </w:pPr>
      <w:r w:rsidRPr="00414502">
        <w:rPr>
          <w:rStyle w:val="Appelnotedebasdep"/>
          <w:rFonts w:ascii="Times New Roman" w:hAnsi="Times New Roman" w:cs="Times New Roman"/>
        </w:rPr>
        <w:footnoteRef/>
      </w:r>
      <w:r w:rsidRPr="00414502">
        <w:rPr>
          <w:rFonts w:ascii="Times New Roman" w:hAnsi="Times New Roman" w:cs="Times New Roman"/>
        </w:rPr>
        <w:t xml:space="preserve"> Veuillez</w:t>
      </w:r>
      <w:r w:rsidR="00414502" w:rsidRPr="00414502">
        <w:rPr>
          <w:rFonts w:ascii="Times New Roman" w:hAnsi="Times New Roman" w:cs="Times New Roman"/>
        </w:rPr>
        <w:t xml:space="preserve">, s.v.p., </w:t>
      </w:r>
      <w:r w:rsidRPr="00414502">
        <w:rPr>
          <w:rFonts w:ascii="Times New Roman" w:hAnsi="Times New Roman" w:cs="Times New Roman"/>
        </w:rPr>
        <w:t xml:space="preserve">indiquer </w:t>
      </w:r>
      <w:r w:rsidR="0021284E" w:rsidRPr="00414502">
        <w:rPr>
          <w:rFonts w:ascii="Times New Roman" w:hAnsi="Times New Roman" w:cs="Times New Roman"/>
        </w:rPr>
        <w:t>clairement l’utilisation des fonds du VDR de l’ESG</w:t>
      </w:r>
      <w:r w:rsidR="00414502" w:rsidRPr="0041450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F4DE" w14:textId="3C30CA6F" w:rsidR="00DF6FD4" w:rsidRPr="003913B8" w:rsidRDefault="003913B8" w:rsidP="00986154">
    <w:pPr>
      <w:tabs>
        <w:tab w:val="left" w:pos="8080"/>
      </w:tabs>
      <w:rPr>
        <w:b/>
      </w:rPr>
    </w:pPr>
    <w:r>
      <w:rPr>
        <w:b/>
      </w:rPr>
      <w:t>JUSTIFICATION DU BUDGET</w:t>
    </w:r>
    <w:r>
      <w:rPr>
        <w:b/>
      </w:rPr>
      <w:tab/>
    </w:r>
    <w:r w:rsidR="001544BC">
      <w:rPr>
        <w:b/>
      </w:rPr>
      <w:t>Nom, prénom</w:t>
    </w:r>
    <w:r w:rsidR="00986154">
      <w:rPr>
        <w:b/>
      </w:rPr>
      <w:t xml:space="preserve"> (</w:t>
    </w:r>
    <w:proofErr w:type="spellStart"/>
    <w:r w:rsidR="00986154">
      <w:rPr>
        <w:b/>
      </w:rPr>
      <w:t>dir</w:t>
    </w:r>
    <w:proofErr w:type="spellEnd"/>
    <w:r w:rsidR="00986154">
      <w:rPr>
        <w:b/>
      </w:rPr>
      <w:t>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5A7A"/>
    <w:multiLevelType w:val="hybridMultilevel"/>
    <w:tmpl w:val="66D6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D58B8"/>
    <w:multiLevelType w:val="hybridMultilevel"/>
    <w:tmpl w:val="0AC6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0134"/>
    <w:multiLevelType w:val="multilevel"/>
    <w:tmpl w:val="A4BC6B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DF7FF1"/>
    <w:multiLevelType w:val="multilevel"/>
    <w:tmpl w:val="461AE7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31151632">
    <w:abstractNumId w:val="2"/>
  </w:num>
  <w:num w:numId="2" w16cid:durableId="1030952726">
    <w:abstractNumId w:val="3"/>
  </w:num>
  <w:num w:numId="3" w16cid:durableId="1689983311">
    <w:abstractNumId w:val="1"/>
  </w:num>
  <w:num w:numId="4" w16cid:durableId="118674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013472"/>
    <w:rsid w:val="00027EF3"/>
    <w:rsid w:val="00035653"/>
    <w:rsid w:val="00036F34"/>
    <w:rsid w:val="00060D4B"/>
    <w:rsid w:val="0009280E"/>
    <w:rsid w:val="000E4DAD"/>
    <w:rsid w:val="001544BC"/>
    <w:rsid w:val="001551D1"/>
    <w:rsid w:val="00160206"/>
    <w:rsid w:val="00167CC8"/>
    <w:rsid w:val="00186E86"/>
    <w:rsid w:val="001C7009"/>
    <w:rsid w:val="001C7BD4"/>
    <w:rsid w:val="001C7C2E"/>
    <w:rsid w:val="001D386F"/>
    <w:rsid w:val="0020016C"/>
    <w:rsid w:val="0021284E"/>
    <w:rsid w:val="00243728"/>
    <w:rsid w:val="00277B7B"/>
    <w:rsid w:val="00283304"/>
    <w:rsid w:val="002A499F"/>
    <w:rsid w:val="002A5C53"/>
    <w:rsid w:val="002B4C28"/>
    <w:rsid w:val="002D2294"/>
    <w:rsid w:val="002E295B"/>
    <w:rsid w:val="00342E8C"/>
    <w:rsid w:val="00346CB5"/>
    <w:rsid w:val="00352E0E"/>
    <w:rsid w:val="00375132"/>
    <w:rsid w:val="003913B8"/>
    <w:rsid w:val="003A55DB"/>
    <w:rsid w:val="003B0C0F"/>
    <w:rsid w:val="003C1D71"/>
    <w:rsid w:val="003E00DB"/>
    <w:rsid w:val="003E03BD"/>
    <w:rsid w:val="003E60BF"/>
    <w:rsid w:val="003F1938"/>
    <w:rsid w:val="003F6060"/>
    <w:rsid w:val="00401041"/>
    <w:rsid w:val="004140C7"/>
    <w:rsid w:val="00414502"/>
    <w:rsid w:val="004145D7"/>
    <w:rsid w:val="00431378"/>
    <w:rsid w:val="00440344"/>
    <w:rsid w:val="004431F6"/>
    <w:rsid w:val="0046006E"/>
    <w:rsid w:val="004655D2"/>
    <w:rsid w:val="00496445"/>
    <w:rsid w:val="004C1C44"/>
    <w:rsid w:val="005114B3"/>
    <w:rsid w:val="005348B6"/>
    <w:rsid w:val="00563999"/>
    <w:rsid w:val="00564CC0"/>
    <w:rsid w:val="00572BE1"/>
    <w:rsid w:val="00576373"/>
    <w:rsid w:val="005771FD"/>
    <w:rsid w:val="005976AC"/>
    <w:rsid w:val="005D4C7E"/>
    <w:rsid w:val="005D5D72"/>
    <w:rsid w:val="005D66F8"/>
    <w:rsid w:val="005E2955"/>
    <w:rsid w:val="00604837"/>
    <w:rsid w:val="006142E4"/>
    <w:rsid w:val="006243D0"/>
    <w:rsid w:val="0064272C"/>
    <w:rsid w:val="0064504C"/>
    <w:rsid w:val="00646659"/>
    <w:rsid w:val="00652943"/>
    <w:rsid w:val="0067077A"/>
    <w:rsid w:val="00672CF2"/>
    <w:rsid w:val="00687C41"/>
    <w:rsid w:val="006906A6"/>
    <w:rsid w:val="006A7130"/>
    <w:rsid w:val="006C313A"/>
    <w:rsid w:val="006E5CC7"/>
    <w:rsid w:val="006F2A9A"/>
    <w:rsid w:val="007007BD"/>
    <w:rsid w:val="00714B20"/>
    <w:rsid w:val="0072146C"/>
    <w:rsid w:val="007228CC"/>
    <w:rsid w:val="00753D73"/>
    <w:rsid w:val="00764FD9"/>
    <w:rsid w:val="0077232B"/>
    <w:rsid w:val="007A3348"/>
    <w:rsid w:val="007B4DC4"/>
    <w:rsid w:val="007F4CDD"/>
    <w:rsid w:val="00800184"/>
    <w:rsid w:val="0086043E"/>
    <w:rsid w:val="00861835"/>
    <w:rsid w:val="00864AE4"/>
    <w:rsid w:val="0087041A"/>
    <w:rsid w:val="0089125C"/>
    <w:rsid w:val="008A40CC"/>
    <w:rsid w:val="008A4839"/>
    <w:rsid w:val="008A523D"/>
    <w:rsid w:val="008D340E"/>
    <w:rsid w:val="00910B13"/>
    <w:rsid w:val="009136AC"/>
    <w:rsid w:val="00952B27"/>
    <w:rsid w:val="00954D4B"/>
    <w:rsid w:val="00961B69"/>
    <w:rsid w:val="00975271"/>
    <w:rsid w:val="0098566B"/>
    <w:rsid w:val="00986154"/>
    <w:rsid w:val="009B6004"/>
    <w:rsid w:val="009D38C8"/>
    <w:rsid w:val="00A14949"/>
    <w:rsid w:val="00A41D0D"/>
    <w:rsid w:val="00A4588C"/>
    <w:rsid w:val="00A9621A"/>
    <w:rsid w:val="00AB2372"/>
    <w:rsid w:val="00AD0F01"/>
    <w:rsid w:val="00AF73AC"/>
    <w:rsid w:val="00B35CCA"/>
    <w:rsid w:val="00BD564E"/>
    <w:rsid w:val="00BE04FC"/>
    <w:rsid w:val="00C02234"/>
    <w:rsid w:val="00C66F58"/>
    <w:rsid w:val="00C736FE"/>
    <w:rsid w:val="00C84633"/>
    <w:rsid w:val="00C85BA2"/>
    <w:rsid w:val="00CA52B6"/>
    <w:rsid w:val="00CD2CE1"/>
    <w:rsid w:val="00CD7789"/>
    <w:rsid w:val="00CE5AFE"/>
    <w:rsid w:val="00D02245"/>
    <w:rsid w:val="00D111F6"/>
    <w:rsid w:val="00D207B6"/>
    <w:rsid w:val="00D42F9D"/>
    <w:rsid w:val="00D7103E"/>
    <w:rsid w:val="00D7493B"/>
    <w:rsid w:val="00DA0751"/>
    <w:rsid w:val="00DB0547"/>
    <w:rsid w:val="00DF0A07"/>
    <w:rsid w:val="00DF239E"/>
    <w:rsid w:val="00DF5AC8"/>
    <w:rsid w:val="00DF6FD4"/>
    <w:rsid w:val="00E14294"/>
    <w:rsid w:val="00E55472"/>
    <w:rsid w:val="00E905FD"/>
    <w:rsid w:val="00E924AC"/>
    <w:rsid w:val="00EE7FC1"/>
    <w:rsid w:val="00EF5C53"/>
    <w:rsid w:val="00F06F25"/>
    <w:rsid w:val="00F37858"/>
    <w:rsid w:val="00F54694"/>
    <w:rsid w:val="00F612C2"/>
    <w:rsid w:val="00F9122C"/>
    <w:rsid w:val="00F9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2FD5"/>
  <w15:docId w15:val="{D6BD5BBA-5A32-5F41-8431-70C88ECA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fr-FR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fr-FR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fr-FR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fr-FR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fr-FR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5763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6373"/>
    <w:pPr>
      <w:spacing w:after="160"/>
    </w:pPr>
    <w:rPr>
      <w:rFonts w:ascii="Calibri" w:eastAsia="Calibri" w:hAnsi="Calibri" w:cs="Calibri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63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63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637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6373"/>
    <w:rPr>
      <w:rFonts w:eastAsia="Calibri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373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A40CC"/>
    <w:pPr>
      <w:tabs>
        <w:tab w:val="center" w:pos="4320"/>
        <w:tab w:val="right" w:pos="8640"/>
      </w:tabs>
    </w:pPr>
    <w:rPr>
      <w:rFonts w:ascii="Calibri" w:eastAsia="Calibri" w:hAnsi="Calibri" w:cs="Calibri"/>
      <w:sz w:val="22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A40CC"/>
  </w:style>
  <w:style w:type="paragraph" w:styleId="Pieddepage">
    <w:name w:val="footer"/>
    <w:basedOn w:val="Normal"/>
    <w:link w:val="PieddepageCar"/>
    <w:uiPriority w:val="99"/>
    <w:unhideWhenUsed/>
    <w:rsid w:val="008A40CC"/>
    <w:pPr>
      <w:tabs>
        <w:tab w:val="center" w:pos="4320"/>
        <w:tab w:val="right" w:pos="8640"/>
      </w:tabs>
    </w:pPr>
    <w:rPr>
      <w:rFonts w:ascii="Calibri" w:eastAsia="Calibri" w:hAnsi="Calibri" w:cs="Calibri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A40CC"/>
  </w:style>
  <w:style w:type="character" w:customStyle="1" w:styleId="bld">
    <w:name w:val="bld"/>
    <w:basedOn w:val="Policepardfaut"/>
    <w:rsid w:val="00AD0F01"/>
  </w:style>
  <w:style w:type="paragraph" w:styleId="Paragraphedeliste">
    <w:name w:val="List Paragraph"/>
    <w:basedOn w:val="Normal"/>
    <w:uiPriority w:val="34"/>
    <w:qFormat/>
    <w:rsid w:val="006E5CC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12C2"/>
    <w:rPr>
      <w:rFonts w:ascii="Calibri" w:eastAsia="Calibri" w:hAnsi="Calibri" w:cs="Calibr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12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12C2"/>
    <w:rPr>
      <w:vertAlign w:val="superscript"/>
    </w:rPr>
  </w:style>
  <w:style w:type="table" w:styleId="Grilledutableau">
    <w:name w:val="Table Grid"/>
    <w:basedOn w:val="TableauNormal"/>
    <w:uiPriority w:val="39"/>
    <w:rsid w:val="003E0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89125C"/>
  </w:style>
  <w:style w:type="paragraph" w:customStyle="1" w:styleId="paragraph">
    <w:name w:val="paragraph"/>
    <w:basedOn w:val="Normal"/>
    <w:rsid w:val="003F6060"/>
    <w:pPr>
      <w:spacing w:before="100" w:beforeAutospacing="1" w:after="100" w:afterAutospacing="1"/>
    </w:pPr>
  </w:style>
  <w:style w:type="character" w:customStyle="1" w:styleId="eop">
    <w:name w:val="eop"/>
    <w:basedOn w:val="Policepardfaut"/>
    <w:rsid w:val="003F6060"/>
  </w:style>
  <w:style w:type="character" w:styleId="Hyperlien">
    <w:name w:val="Hyperlink"/>
    <w:basedOn w:val="Policepardfaut"/>
    <w:uiPriority w:val="99"/>
    <w:unhideWhenUsed/>
    <w:rsid w:val="003F60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e2368-d6c6-4dfd-97b2-9fa8eb5a2ca4" xsi:nil="true"/>
    <Autorisation xmlns="e17635ca-2189-4b3c-98d5-f875a0e89621">
      <UserInfo>
        <DisplayName/>
        <AccountId xsi:nil="true"/>
        <AccountType/>
      </UserInfo>
    </Autorisation>
    <lcf76f155ced4ddcb4097134ff3c332f xmlns="e17635ca-2189-4b3c-98d5-f875a0e8962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9" ma:contentTypeDescription="Crée un document." ma:contentTypeScope="" ma:versionID="987441cd5071f1534c61ede85fb1783c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2b4e587fbeda778fccc0063f3e404d45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toris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torisation" ma:index="25" nillable="true" ma:displayName="Autorisation" ma:format="Dropdown" ma:list="UserInfo" ma:SharePointGroup="0" ma:internalName="Autorisa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24A6E-9C3F-E540-ABCF-6936389B71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12882-C2E0-4125-8862-FC6320470A44}">
  <ds:schemaRefs>
    <ds:schemaRef ds:uri="http://schemas.microsoft.com/office/2006/metadata/properties"/>
    <ds:schemaRef ds:uri="http://schemas.microsoft.com/office/infopath/2007/PartnerControls"/>
    <ds:schemaRef ds:uri="69ae2368-d6c6-4dfd-97b2-9fa8eb5a2ca4"/>
    <ds:schemaRef ds:uri="e17635ca-2189-4b3c-98d5-f875a0e89621"/>
  </ds:schemaRefs>
</ds:datastoreItem>
</file>

<file path=customXml/itemProps3.xml><?xml version="1.0" encoding="utf-8"?>
<ds:datastoreItem xmlns:ds="http://schemas.openxmlformats.org/officeDocument/2006/customXml" ds:itemID="{36FBE396-467D-4113-8BA6-509B5305F5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4BA688-C438-4654-9114-242148C4D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35ca-2189-4b3c-98d5-f875a0e89621"/>
    <ds:schemaRef ds:uri="69ae2368-d6c6-4dfd-97b2-9fa8eb5a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Reyes Bruneau, Victor Alexandre</cp:lastModifiedBy>
  <cp:revision>13</cp:revision>
  <cp:lastPrinted>2019-04-12T16:34:00Z</cp:lastPrinted>
  <dcterms:created xsi:type="dcterms:W3CDTF">2022-07-20T19:29:00Z</dcterms:created>
  <dcterms:modified xsi:type="dcterms:W3CDTF">2024-02-20T18:04:00Z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0x0101001AE3E078196FD341A99A6CF414956EBB</vt:lpwstr>
  </property>
</Properties>
</file>