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1995" w14:textId="09ED68D1" w:rsidR="00410BC5" w:rsidRPr="001B6105" w:rsidRDefault="001B6105" w:rsidP="00B0777C">
      <w:pPr>
        <w:jc w:val="both"/>
        <w:rPr>
          <w:rFonts w:ascii="Times New Roman" w:hAnsi="Times New Roman" w:cs="Times New Roman"/>
          <w:b/>
          <w:bCs/>
        </w:rPr>
      </w:pPr>
      <w:r w:rsidRPr="001B6105">
        <w:rPr>
          <w:rFonts w:ascii="Times New Roman" w:hAnsi="Times New Roman" w:cs="Times New Roman"/>
          <w:b/>
          <w:bCs/>
        </w:rPr>
        <w:t>Salaires et avantages sociaux</w:t>
      </w:r>
    </w:p>
    <w:p w14:paraId="3D96A1D7" w14:textId="77777777" w:rsidR="001B6105" w:rsidRDefault="001B6105" w:rsidP="00B0777C">
      <w:pPr>
        <w:jc w:val="both"/>
        <w:rPr>
          <w:rFonts w:ascii="Times New Roman" w:hAnsi="Times New Roman" w:cs="Times New Roman"/>
        </w:rPr>
      </w:pPr>
    </w:p>
    <w:p w14:paraId="56C2536B" w14:textId="067D81AB" w:rsidR="001B6105" w:rsidRDefault="001B6105" w:rsidP="00B0777C">
      <w:pPr>
        <w:jc w:val="both"/>
        <w:rPr>
          <w:rFonts w:ascii="Times New Roman" w:hAnsi="Times New Roman" w:cs="Times New Roman"/>
        </w:rPr>
      </w:pPr>
      <w:r w:rsidRPr="001B6105">
        <w:rPr>
          <w:rFonts w:ascii="Times New Roman" w:hAnsi="Times New Roman" w:cs="Times New Roman"/>
        </w:rPr>
        <w:t>Indiquez le nom (s'il est connu), la catégorie d'emploi et la rémunération proposée (en indiquant explicitement les indemnités non discrétionnaires) des étudiants, des stagiaires postdoctoraux et du personnel de recherche. Décrivez brièvement les responsabilités liées à chacun des postes et précisez, en pourcentage, le temps que chaque employé consacrera à ce programme de recherche par rapport à la durée totale du projet. Ne faites pas figurer les salaires des membres du corps professoral dans les couts du projet.</w:t>
      </w:r>
    </w:p>
    <w:p w14:paraId="41261E2F" w14:textId="77777777" w:rsidR="00260D10" w:rsidRDefault="00260D10" w:rsidP="00B0777C">
      <w:pPr>
        <w:jc w:val="both"/>
        <w:rPr>
          <w:rFonts w:ascii="Times New Roman" w:hAnsi="Times New Roman" w:cs="Times New Roman"/>
        </w:rPr>
      </w:pPr>
    </w:p>
    <w:p w14:paraId="622C77DD" w14:textId="65472A30" w:rsidR="00E4365A" w:rsidRPr="00E4365A" w:rsidRDefault="00D35F01" w:rsidP="00E4365A">
      <w:pPr>
        <w:jc w:val="both"/>
        <w:rPr>
          <w:rFonts w:ascii="Times New Roman" w:hAnsi="Times New Roman" w:cs="Times New Roman"/>
        </w:rPr>
      </w:pPr>
      <w:r w:rsidRPr="00D35F01">
        <w:rPr>
          <w:rFonts w:ascii="Times New Roman" w:hAnsi="Times New Roman" w:cs="Times New Roman"/>
          <w:i/>
          <w:iCs/>
        </w:rPr>
        <w:t>Exemple</w:t>
      </w:r>
      <w:r>
        <w:rPr>
          <w:rFonts w:ascii="Times New Roman" w:hAnsi="Times New Roman" w:cs="Times New Roman"/>
        </w:rPr>
        <w:t xml:space="preserve"> : </w:t>
      </w:r>
      <w:r w:rsidR="00260D10" w:rsidRPr="00260D10">
        <w:rPr>
          <w:rFonts w:ascii="Times New Roman" w:hAnsi="Times New Roman" w:cs="Times New Roman"/>
        </w:rPr>
        <w:t xml:space="preserve">Chaque </w:t>
      </w:r>
      <w:proofErr w:type="spellStart"/>
      <w:proofErr w:type="gramStart"/>
      <w:r w:rsidR="00A150F1">
        <w:rPr>
          <w:rFonts w:ascii="Times New Roman" w:hAnsi="Times New Roman" w:cs="Times New Roman"/>
        </w:rPr>
        <w:t>doctorant.e</w:t>
      </w:r>
      <w:proofErr w:type="spellEnd"/>
      <w:proofErr w:type="gramEnd"/>
      <w:r w:rsidR="00260D10" w:rsidRPr="00260D10">
        <w:rPr>
          <w:rFonts w:ascii="Times New Roman" w:hAnsi="Times New Roman" w:cs="Times New Roman"/>
        </w:rPr>
        <w:t xml:space="preserve"> recevra une bourse de 1</w:t>
      </w:r>
      <w:r w:rsidR="00A150F1">
        <w:rPr>
          <w:rFonts w:ascii="Times New Roman" w:hAnsi="Times New Roman" w:cs="Times New Roman"/>
        </w:rPr>
        <w:t>0</w:t>
      </w:r>
      <w:r w:rsidR="00260D10" w:rsidRPr="00260D10">
        <w:rPr>
          <w:rFonts w:ascii="Times New Roman" w:hAnsi="Times New Roman" w:cs="Times New Roman"/>
        </w:rPr>
        <w:t xml:space="preserve"> 000 $ / an, et chaque </w:t>
      </w:r>
      <w:proofErr w:type="spellStart"/>
      <w:r w:rsidR="00A150F1">
        <w:rPr>
          <w:rFonts w:ascii="Times New Roman" w:hAnsi="Times New Roman" w:cs="Times New Roman"/>
        </w:rPr>
        <w:t>étudiant.e</w:t>
      </w:r>
      <w:proofErr w:type="spellEnd"/>
      <w:r w:rsidR="00A150F1">
        <w:rPr>
          <w:rFonts w:ascii="Times New Roman" w:hAnsi="Times New Roman" w:cs="Times New Roman"/>
        </w:rPr>
        <w:t xml:space="preserve"> de ma</w:t>
      </w:r>
      <w:r w:rsidR="00066928">
        <w:rPr>
          <w:rFonts w:ascii="Times New Roman" w:hAnsi="Times New Roman" w:cs="Times New Roman"/>
        </w:rPr>
        <w:t>îtrise</w:t>
      </w:r>
      <w:r w:rsidR="007B2155">
        <w:rPr>
          <w:rFonts w:ascii="Times New Roman" w:hAnsi="Times New Roman" w:cs="Times New Roman"/>
        </w:rPr>
        <w:t xml:space="preserve"> recevra une bourse équivalent à</w:t>
      </w:r>
      <w:r w:rsidR="00066928">
        <w:rPr>
          <w:rFonts w:ascii="Times New Roman" w:hAnsi="Times New Roman" w:cs="Times New Roman"/>
        </w:rPr>
        <w:t xml:space="preserve"> 6 000 </w:t>
      </w:r>
      <w:r w:rsidR="00066928" w:rsidRPr="00260D10">
        <w:rPr>
          <w:rFonts w:ascii="Times New Roman" w:hAnsi="Times New Roman" w:cs="Times New Roman"/>
        </w:rPr>
        <w:t>$ / an</w:t>
      </w:r>
      <w:r w:rsidR="00260D10" w:rsidRPr="00260D10">
        <w:rPr>
          <w:rFonts w:ascii="Times New Roman" w:hAnsi="Times New Roman" w:cs="Times New Roman"/>
        </w:rPr>
        <w:t>.</w:t>
      </w:r>
      <w:r w:rsidR="007B2155">
        <w:rPr>
          <w:rFonts w:ascii="Times New Roman" w:hAnsi="Times New Roman" w:cs="Times New Roman"/>
        </w:rPr>
        <w:t xml:space="preserve"> </w:t>
      </w:r>
      <w:r w:rsidR="007B2155" w:rsidRPr="007B2155">
        <w:rPr>
          <w:rFonts w:ascii="Times New Roman" w:hAnsi="Times New Roman" w:cs="Times New Roman"/>
        </w:rPr>
        <w:t xml:space="preserve">Par conséquent, </w:t>
      </w:r>
      <w:r w:rsidR="00AB2E4C">
        <w:rPr>
          <w:rFonts w:ascii="Times New Roman" w:hAnsi="Times New Roman" w:cs="Times New Roman"/>
        </w:rPr>
        <w:t xml:space="preserve">un financement </w:t>
      </w:r>
      <w:r w:rsidR="007B2155" w:rsidRPr="007B2155">
        <w:rPr>
          <w:rFonts w:ascii="Times New Roman" w:hAnsi="Times New Roman" w:cs="Times New Roman"/>
        </w:rPr>
        <w:t xml:space="preserve">total </w:t>
      </w:r>
      <w:r w:rsidR="00017BE3">
        <w:rPr>
          <w:rFonts w:ascii="Times New Roman" w:hAnsi="Times New Roman" w:cs="Times New Roman"/>
        </w:rPr>
        <w:t>variant</w:t>
      </w:r>
      <w:r w:rsidR="009371D3">
        <w:rPr>
          <w:rFonts w:ascii="Times New Roman" w:hAnsi="Times New Roman" w:cs="Times New Roman"/>
        </w:rPr>
        <w:t xml:space="preserve"> entre</w:t>
      </w:r>
      <w:r w:rsidR="007B2155" w:rsidRPr="007B2155">
        <w:rPr>
          <w:rFonts w:ascii="Times New Roman" w:hAnsi="Times New Roman" w:cs="Times New Roman"/>
        </w:rPr>
        <w:t xml:space="preserve"> 2</w:t>
      </w:r>
      <w:r w:rsidR="009371D3">
        <w:rPr>
          <w:rFonts w:ascii="Times New Roman" w:hAnsi="Times New Roman" w:cs="Times New Roman"/>
        </w:rPr>
        <w:t>2</w:t>
      </w:r>
      <w:r w:rsidR="007B2155" w:rsidRPr="007B2155">
        <w:rPr>
          <w:rFonts w:ascii="Times New Roman" w:hAnsi="Times New Roman" w:cs="Times New Roman"/>
        </w:rPr>
        <w:t xml:space="preserve"> 000 $ et </w:t>
      </w:r>
      <w:r w:rsidR="009371D3">
        <w:rPr>
          <w:rFonts w:ascii="Times New Roman" w:hAnsi="Times New Roman" w:cs="Times New Roman"/>
        </w:rPr>
        <w:t>26</w:t>
      </w:r>
      <w:r w:rsidR="007B2155" w:rsidRPr="007B2155">
        <w:rPr>
          <w:rFonts w:ascii="Times New Roman" w:hAnsi="Times New Roman" w:cs="Times New Roman"/>
        </w:rPr>
        <w:t xml:space="preserve"> 000 $ par année pour les bourses des </w:t>
      </w:r>
      <w:r w:rsidR="009371D3">
        <w:rPr>
          <w:rFonts w:ascii="Times New Roman" w:hAnsi="Times New Roman" w:cs="Times New Roman"/>
        </w:rPr>
        <w:t>deux doctorant</w:t>
      </w:r>
      <w:r w:rsidR="00D1027B">
        <w:rPr>
          <w:rFonts w:ascii="Times New Roman" w:hAnsi="Times New Roman" w:cs="Times New Roman"/>
        </w:rPr>
        <w:t>.e</w:t>
      </w:r>
      <w:r w:rsidR="009371D3">
        <w:rPr>
          <w:rFonts w:ascii="Times New Roman" w:hAnsi="Times New Roman" w:cs="Times New Roman"/>
        </w:rPr>
        <w:t xml:space="preserve">s </w:t>
      </w:r>
      <w:r w:rsidR="00D1027B">
        <w:rPr>
          <w:rFonts w:ascii="Times New Roman" w:hAnsi="Times New Roman" w:cs="Times New Roman"/>
        </w:rPr>
        <w:t>et des trois étudiant.es de maîtrise est demandé</w:t>
      </w:r>
      <w:r w:rsidR="007B2155" w:rsidRPr="007B2155">
        <w:rPr>
          <w:rFonts w:ascii="Times New Roman" w:hAnsi="Times New Roman" w:cs="Times New Roman"/>
        </w:rPr>
        <w:t xml:space="preserve"> (voir </w:t>
      </w:r>
      <w:r w:rsidR="00017BE3">
        <w:rPr>
          <w:rFonts w:ascii="Times New Roman" w:hAnsi="Times New Roman" w:cs="Times New Roman"/>
        </w:rPr>
        <w:t>table</w:t>
      </w:r>
      <w:r w:rsidR="007B2155" w:rsidRPr="007B2155">
        <w:rPr>
          <w:rFonts w:ascii="Times New Roman" w:hAnsi="Times New Roman" w:cs="Times New Roman"/>
        </w:rPr>
        <w:t xml:space="preserve"> 1).</w:t>
      </w:r>
      <w:r w:rsidR="00DE755E">
        <w:rPr>
          <w:rFonts w:ascii="Times New Roman" w:hAnsi="Times New Roman" w:cs="Times New Roman"/>
        </w:rPr>
        <w:t xml:space="preserve"> Les </w:t>
      </w:r>
      <w:proofErr w:type="spellStart"/>
      <w:r w:rsidR="00DE755E">
        <w:rPr>
          <w:rFonts w:ascii="Times New Roman" w:hAnsi="Times New Roman" w:cs="Times New Roman"/>
        </w:rPr>
        <w:t>doctorant</w:t>
      </w:r>
      <w:r w:rsidR="007A7FF4">
        <w:rPr>
          <w:rFonts w:ascii="Times New Roman" w:hAnsi="Times New Roman" w:cs="Times New Roman"/>
        </w:rPr>
        <w:t>.e.s</w:t>
      </w:r>
      <w:proofErr w:type="spellEnd"/>
      <w:r w:rsidR="007A7FF4">
        <w:rPr>
          <w:rFonts w:ascii="Times New Roman" w:hAnsi="Times New Roman" w:cs="Times New Roman"/>
        </w:rPr>
        <w:t xml:space="preserve"> sont </w:t>
      </w:r>
      <w:r w:rsidR="00016191">
        <w:rPr>
          <w:rFonts w:ascii="Times New Roman" w:hAnsi="Times New Roman" w:cs="Times New Roman"/>
        </w:rPr>
        <w:t>appelés</w:t>
      </w:r>
      <w:r w:rsidR="007A7FF4">
        <w:rPr>
          <w:rFonts w:ascii="Times New Roman" w:hAnsi="Times New Roman" w:cs="Times New Roman"/>
        </w:rPr>
        <w:t xml:space="preserve"> à </w:t>
      </w:r>
      <w:r w:rsidR="00AC279C" w:rsidRPr="00AC279C">
        <w:rPr>
          <w:rFonts w:ascii="Times New Roman" w:hAnsi="Times New Roman" w:cs="Times New Roman"/>
        </w:rPr>
        <w:t>contribuer intellectuellement au développement et à la rédaction d'algorithmes de modélisation</w:t>
      </w:r>
      <w:r w:rsidR="004B15CC">
        <w:rPr>
          <w:rFonts w:ascii="Times New Roman" w:hAnsi="Times New Roman" w:cs="Times New Roman"/>
        </w:rPr>
        <w:t xml:space="preserve"> (</w:t>
      </w:r>
      <w:r w:rsidR="005E76B3">
        <w:rPr>
          <w:rFonts w:ascii="Times New Roman" w:hAnsi="Times New Roman" w:cs="Times New Roman"/>
        </w:rPr>
        <w:t>o</w:t>
      </w:r>
      <w:r w:rsidR="004B15CC">
        <w:rPr>
          <w:rFonts w:ascii="Times New Roman" w:hAnsi="Times New Roman" w:cs="Times New Roman"/>
        </w:rPr>
        <w:t>bjectif #1)</w:t>
      </w:r>
      <w:r w:rsidR="00016191">
        <w:rPr>
          <w:rFonts w:ascii="Times New Roman" w:hAnsi="Times New Roman" w:cs="Times New Roman"/>
        </w:rPr>
        <w:t>,</w:t>
      </w:r>
      <w:r w:rsidR="00AC279C">
        <w:rPr>
          <w:rFonts w:ascii="Times New Roman" w:hAnsi="Times New Roman" w:cs="Times New Roman"/>
        </w:rPr>
        <w:t xml:space="preserve"> de </w:t>
      </w:r>
      <w:r w:rsidR="00AC279C" w:rsidRPr="00AC279C">
        <w:rPr>
          <w:rFonts w:ascii="Times New Roman" w:hAnsi="Times New Roman" w:cs="Times New Roman"/>
        </w:rPr>
        <w:t xml:space="preserve">rapports et </w:t>
      </w:r>
      <w:r w:rsidR="00AC279C">
        <w:rPr>
          <w:rFonts w:ascii="Times New Roman" w:hAnsi="Times New Roman" w:cs="Times New Roman"/>
        </w:rPr>
        <w:t>d’</w:t>
      </w:r>
      <w:r w:rsidR="00AC279C" w:rsidRPr="00AC279C">
        <w:rPr>
          <w:rFonts w:ascii="Times New Roman" w:hAnsi="Times New Roman" w:cs="Times New Roman"/>
        </w:rPr>
        <w:t xml:space="preserve">articles techniques </w:t>
      </w:r>
      <w:r w:rsidR="004B15CC">
        <w:rPr>
          <w:rFonts w:ascii="Times New Roman" w:hAnsi="Times New Roman" w:cs="Times New Roman"/>
        </w:rPr>
        <w:t xml:space="preserve">(Objectif #2) </w:t>
      </w:r>
      <w:r w:rsidR="00AC279C">
        <w:rPr>
          <w:rFonts w:ascii="Times New Roman" w:hAnsi="Times New Roman" w:cs="Times New Roman"/>
        </w:rPr>
        <w:t xml:space="preserve">en plus de superviser le </w:t>
      </w:r>
      <w:r w:rsidR="00016191">
        <w:rPr>
          <w:rFonts w:ascii="Times New Roman" w:hAnsi="Times New Roman" w:cs="Times New Roman"/>
        </w:rPr>
        <w:t>travail réalisé par les étudiant.es de maîtrise</w:t>
      </w:r>
      <w:r w:rsidR="004B15CC">
        <w:rPr>
          <w:rFonts w:ascii="Times New Roman" w:hAnsi="Times New Roman" w:cs="Times New Roman"/>
        </w:rPr>
        <w:t>.</w:t>
      </w:r>
      <w:r w:rsidR="00E4365A">
        <w:rPr>
          <w:rFonts w:ascii="Times New Roman" w:hAnsi="Times New Roman" w:cs="Times New Roman"/>
        </w:rPr>
        <w:t xml:space="preserve"> Les étudiant.es de deuxième cycle réaliseront des tâches en lien avec </w:t>
      </w:r>
      <w:r w:rsidR="00E4365A" w:rsidRPr="00E4365A">
        <w:rPr>
          <w:rFonts w:ascii="Times New Roman" w:hAnsi="Times New Roman" w:cs="Times New Roman"/>
        </w:rPr>
        <w:t>la collecte et l'analyse de données, le développement algorithmique</w:t>
      </w:r>
      <w:r w:rsidR="005E76B3">
        <w:rPr>
          <w:rFonts w:ascii="Times New Roman" w:hAnsi="Times New Roman" w:cs="Times New Roman"/>
        </w:rPr>
        <w:t xml:space="preserve"> (objectif #2)</w:t>
      </w:r>
      <w:r w:rsidR="00E4365A" w:rsidRPr="00E4365A">
        <w:rPr>
          <w:rFonts w:ascii="Times New Roman" w:hAnsi="Times New Roman" w:cs="Times New Roman"/>
        </w:rPr>
        <w:t xml:space="preserve"> et l'expérimentation ou la simulation</w:t>
      </w:r>
      <w:r w:rsidR="005E76B3">
        <w:rPr>
          <w:rFonts w:ascii="Times New Roman" w:hAnsi="Times New Roman" w:cs="Times New Roman"/>
        </w:rPr>
        <w:t xml:space="preserve"> (objectif #3).</w:t>
      </w:r>
    </w:p>
    <w:p w14:paraId="750960E3" w14:textId="77777777" w:rsidR="001B6105" w:rsidRDefault="001B6105" w:rsidP="00B0777C">
      <w:pPr>
        <w:jc w:val="both"/>
        <w:rPr>
          <w:rFonts w:ascii="Times New Roman" w:hAnsi="Times New Roman" w:cs="Times New Roman"/>
        </w:rPr>
      </w:pPr>
    </w:p>
    <w:p w14:paraId="2988F648" w14:textId="77777777" w:rsidR="001B6105" w:rsidRDefault="001B6105" w:rsidP="00B0777C">
      <w:pPr>
        <w:jc w:val="both"/>
        <w:rPr>
          <w:rFonts w:ascii="Times New Roman" w:hAnsi="Times New Roman" w:cs="Times New Roman"/>
        </w:rPr>
      </w:pPr>
    </w:p>
    <w:tbl>
      <w:tblPr>
        <w:tblStyle w:val="Grilledutableau"/>
        <w:tblW w:w="0" w:type="auto"/>
        <w:jc w:val="center"/>
        <w:tblLook w:val="04A0" w:firstRow="1" w:lastRow="0" w:firstColumn="1" w:lastColumn="0" w:noHBand="0" w:noVBand="1"/>
      </w:tblPr>
      <w:tblGrid>
        <w:gridCol w:w="1696"/>
        <w:gridCol w:w="1701"/>
        <w:gridCol w:w="1276"/>
        <w:gridCol w:w="1276"/>
        <w:gridCol w:w="1276"/>
        <w:gridCol w:w="1275"/>
        <w:gridCol w:w="1276"/>
      </w:tblGrid>
      <w:tr w:rsidR="00A41F58" w14:paraId="163ABE6C" w14:textId="77777777" w:rsidTr="00F47ADE">
        <w:trPr>
          <w:jc w:val="center"/>
        </w:trPr>
        <w:tc>
          <w:tcPr>
            <w:tcW w:w="1696" w:type="dxa"/>
            <w:vMerge w:val="restart"/>
            <w:shd w:val="clear" w:color="auto" w:fill="F2F2F2" w:themeFill="background1" w:themeFillShade="F2"/>
            <w:vAlign w:val="center"/>
          </w:tcPr>
          <w:p w14:paraId="299FBFEA" w14:textId="56739682" w:rsidR="00A41F58" w:rsidRDefault="00A41F58" w:rsidP="00A41F58">
            <w:pPr>
              <w:jc w:val="center"/>
              <w:rPr>
                <w:rFonts w:ascii="Times New Roman" w:hAnsi="Times New Roman" w:cs="Times New Roman"/>
              </w:rPr>
            </w:pPr>
            <w:r>
              <w:rPr>
                <w:rFonts w:ascii="Times New Roman" w:hAnsi="Times New Roman" w:cs="Times New Roman"/>
              </w:rPr>
              <w:t>Personnel hautement qualifié</w:t>
            </w:r>
          </w:p>
        </w:tc>
        <w:tc>
          <w:tcPr>
            <w:tcW w:w="1701" w:type="dxa"/>
            <w:vMerge w:val="restart"/>
            <w:shd w:val="clear" w:color="auto" w:fill="F2F2F2" w:themeFill="background1" w:themeFillShade="F2"/>
            <w:vAlign w:val="center"/>
          </w:tcPr>
          <w:p w14:paraId="70924A9F" w14:textId="12C00829" w:rsidR="00A41F58" w:rsidRDefault="00A41F58" w:rsidP="00A41F58">
            <w:pPr>
              <w:jc w:val="center"/>
              <w:rPr>
                <w:rFonts w:ascii="Times New Roman" w:hAnsi="Times New Roman" w:cs="Times New Roman"/>
              </w:rPr>
            </w:pPr>
            <w:r>
              <w:rPr>
                <w:rFonts w:ascii="Times New Roman" w:hAnsi="Times New Roman" w:cs="Times New Roman"/>
              </w:rPr>
              <w:t>Objectifs de recherche</w:t>
            </w:r>
          </w:p>
        </w:tc>
        <w:tc>
          <w:tcPr>
            <w:tcW w:w="6379" w:type="dxa"/>
            <w:gridSpan w:val="5"/>
            <w:shd w:val="clear" w:color="auto" w:fill="F2F2F2" w:themeFill="background1" w:themeFillShade="F2"/>
          </w:tcPr>
          <w:p w14:paraId="413E832A" w14:textId="180F7282" w:rsidR="00A41F58" w:rsidRDefault="00A41F58" w:rsidP="00A41F58">
            <w:pPr>
              <w:jc w:val="center"/>
              <w:rPr>
                <w:rFonts w:ascii="Times New Roman" w:hAnsi="Times New Roman" w:cs="Times New Roman"/>
              </w:rPr>
            </w:pPr>
            <w:r>
              <w:rPr>
                <w:rFonts w:ascii="Times New Roman" w:hAnsi="Times New Roman" w:cs="Times New Roman"/>
              </w:rPr>
              <w:t>Année</w:t>
            </w:r>
          </w:p>
        </w:tc>
      </w:tr>
      <w:tr w:rsidR="00A41F58" w14:paraId="78EBC79E" w14:textId="77777777" w:rsidTr="00F47ADE">
        <w:trPr>
          <w:jc w:val="center"/>
        </w:trPr>
        <w:tc>
          <w:tcPr>
            <w:tcW w:w="1696" w:type="dxa"/>
            <w:vMerge/>
            <w:shd w:val="clear" w:color="auto" w:fill="F2F2F2" w:themeFill="background1" w:themeFillShade="F2"/>
          </w:tcPr>
          <w:p w14:paraId="66A7F8BE" w14:textId="77777777" w:rsidR="00A41F58" w:rsidRDefault="00A41F58" w:rsidP="00B0777C">
            <w:pPr>
              <w:jc w:val="both"/>
              <w:rPr>
                <w:rFonts w:ascii="Times New Roman" w:hAnsi="Times New Roman" w:cs="Times New Roman"/>
              </w:rPr>
            </w:pPr>
          </w:p>
        </w:tc>
        <w:tc>
          <w:tcPr>
            <w:tcW w:w="1701" w:type="dxa"/>
            <w:vMerge/>
            <w:shd w:val="clear" w:color="auto" w:fill="F2F2F2" w:themeFill="background1" w:themeFillShade="F2"/>
          </w:tcPr>
          <w:p w14:paraId="54FE841D" w14:textId="77777777" w:rsidR="00A41F58" w:rsidRDefault="00A41F58" w:rsidP="00B0777C">
            <w:pPr>
              <w:jc w:val="both"/>
              <w:rPr>
                <w:rFonts w:ascii="Times New Roman" w:hAnsi="Times New Roman" w:cs="Times New Roman"/>
              </w:rPr>
            </w:pPr>
          </w:p>
        </w:tc>
        <w:tc>
          <w:tcPr>
            <w:tcW w:w="1276" w:type="dxa"/>
            <w:vAlign w:val="center"/>
          </w:tcPr>
          <w:p w14:paraId="1D10028D" w14:textId="23A89110" w:rsidR="00A41F58" w:rsidRPr="00A41F58" w:rsidRDefault="00A41F58" w:rsidP="00F47ADE">
            <w:pPr>
              <w:jc w:val="center"/>
              <w:rPr>
                <w:rFonts w:ascii="Times New Roman" w:hAnsi="Times New Roman" w:cs="Times New Roman"/>
                <w:b/>
                <w:bCs/>
              </w:rPr>
            </w:pPr>
            <w:r w:rsidRPr="00A41F58">
              <w:rPr>
                <w:rFonts w:ascii="Times New Roman" w:hAnsi="Times New Roman" w:cs="Times New Roman"/>
                <w:b/>
                <w:bCs/>
              </w:rPr>
              <w:t>1</w:t>
            </w:r>
          </w:p>
        </w:tc>
        <w:tc>
          <w:tcPr>
            <w:tcW w:w="1276" w:type="dxa"/>
            <w:vAlign w:val="center"/>
          </w:tcPr>
          <w:p w14:paraId="0A3E8E41" w14:textId="14D1D042" w:rsidR="00A41F58" w:rsidRPr="00A41F58" w:rsidRDefault="00A41F58" w:rsidP="00F47ADE">
            <w:pPr>
              <w:jc w:val="center"/>
              <w:rPr>
                <w:rFonts w:ascii="Times New Roman" w:hAnsi="Times New Roman" w:cs="Times New Roman"/>
                <w:b/>
                <w:bCs/>
              </w:rPr>
            </w:pPr>
            <w:r w:rsidRPr="00A41F58">
              <w:rPr>
                <w:rFonts w:ascii="Times New Roman" w:hAnsi="Times New Roman" w:cs="Times New Roman"/>
                <w:b/>
                <w:bCs/>
              </w:rPr>
              <w:t>2</w:t>
            </w:r>
          </w:p>
        </w:tc>
        <w:tc>
          <w:tcPr>
            <w:tcW w:w="1276" w:type="dxa"/>
            <w:vAlign w:val="center"/>
          </w:tcPr>
          <w:p w14:paraId="1CE3FB7A" w14:textId="502F255B" w:rsidR="00A41F58" w:rsidRPr="00A41F58" w:rsidRDefault="00A41F58" w:rsidP="00F47ADE">
            <w:pPr>
              <w:jc w:val="center"/>
              <w:rPr>
                <w:rFonts w:ascii="Times New Roman" w:hAnsi="Times New Roman" w:cs="Times New Roman"/>
                <w:b/>
                <w:bCs/>
              </w:rPr>
            </w:pPr>
            <w:r w:rsidRPr="00A41F58">
              <w:rPr>
                <w:rFonts w:ascii="Times New Roman" w:hAnsi="Times New Roman" w:cs="Times New Roman"/>
                <w:b/>
                <w:bCs/>
              </w:rPr>
              <w:t>3</w:t>
            </w:r>
          </w:p>
        </w:tc>
        <w:tc>
          <w:tcPr>
            <w:tcW w:w="1275" w:type="dxa"/>
            <w:vAlign w:val="center"/>
          </w:tcPr>
          <w:p w14:paraId="71334312" w14:textId="3BB8E26F" w:rsidR="00A41F58" w:rsidRPr="00A41F58" w:rsidRDefault="00A41F58" w:rsidP="00F47ADE">
            <w:pPr>
              <w:jc w:val="center"/>
              <w:rPr>
                <w:rFonts w:ascii="Times New Roman" w:hAnsi="Times New Roman" w:cs="Times New Roman"/>
                <w:b/>
                <w:bCs/>
              </w:rPr>
            </w:pPr>
            <w:r w:rsidRPr="00A41F58">
              <w:rPr>
                <w:rFonts w:ascii="Times New Roman" w:hAnsi="Times New Roman" w:cs="Times New Roman"/>
                <w:b/>
                <w:bCs/>
              </w:rPr>
              <w:t>4</w:t>
            </w:r>
          </w:p>
        </w:tc>
        <w:tc>
          <w:tcPr>
            <w:tcW w:w="1276" w:type="dxa"/>
            <w:vAlign w:val="center"/>
          </w:tcPr>
          <w:p w14:paraId="56A0FBE1" w14:textId="3ED39604" w:rsidR="00A41F58" w:rsidRPr="00A41F58" w:rsidRDefault="00A41F58" w:rsidP="00F47ADE">
            <w:pPr>
              <w:jc w:val="center"/>
              <w:rPr>
                <w:rFonts w:ascii="Times New Roman" w:hAnsi="Times New Roman" w:cs="Times New Roman"/>
                <w:b/>
                <w:bCs/>
              </w:rPr>
            </w:pPr>
            <w:r w:rsidRPr="00A41F58">
              <w:rPr>
                <w:rFonts w:ascii="Times New Roman" w:hAnsi="Times New Roman" w:cs="Times New Roman"/>
                <w:b/>
                <w:bCs/>
              </w:rPr>
              <w:t>5</w:t>
            </w:r>
          </w:p>
        </w:tc>
      </w:tr>
      <w:tr w:rsidR="00A41F58" w14:paraId="75EABB85" w14:textId="77777777" w:rsidTr="00A41F58">
        <w:trPr>
          <w:jc w:val="center"/>
        </w:trPr>
        <w:tc>
          <w:tcPr>
            <w:tcW w:w="1696" w:type="dxa"/>
          </w:tcPr>
          <w:p w14:paraId="0855F349" w14:textId="0A0A53F0" w:rsidR="00A41F58" w:rsidRDefault="00A41F58" w:rsidP="00B0777C">
            <w:pPr>
              <w:jc w:val="both"/>
              <w:rPr>
                <w:rFonts w:ascii="Times New Roman" w:hAnsi="Times New Roman" w:cs="Times New Roman"/>
              </w:rPr>
            </w:pPr>
            <w:r>
              <w:rPr>
                <w:rFonts w:ascii="Times New Roman" w:hAnsi="Times New Roman" w:cs="Times New Roman"/>
              </w:rPr>
              <w:t>Doctorat 1</w:t>
            </w:r>
          </w:p>
        </w:tc>
        <w:tc>
          <w:tcPr>
            <w:tcW w:w="1701" w:type="dxa"/>
          </w:tcPr>
          <w:p w14:paraId="6462E6CC" w14:textId="6CD365D5" w:rsidR="00A41F58" w:rsidRDefault="00A41F58" w:rsidP="00B0777C">
            <w:pPr>
              <w:jc w:val="both"/>
              <w:rPr>
                <w:rFonts w:ascii="Times New Roman" w:hAnsi="Times New Roman" w:cs="Times New Roman"/>
              </w:rPr>
            </w:pPr>
            <w:r>
              <w:rPr>
                <w:rFonts w:ascii="Times New Roman" w:hAnsi="Times New Roman" w:cs="Times New Roman"/>
              </w:rPr>
              <w:t>Objectif 1</w:t>
            </w:r>
          </w:p>
        </w:tc>
        <w:tc>
          <w:tcPr>
            <w:tcW w:w="1276" w:type="dxa"/>
          </w:tcPr>
          <w:p w14:paraId="5ED72836" w14:textId="7888A12A" w:rsidR="00A41F58" w:rsidRDefault="00AA1C9E" w:rsidP="00AA1C9E">
            <w:pPr>
              <w:jc w:val="center"/>
              <w:rPr>
                <w:rFonts w:ascii="Times New Roman" w:hAnsi="Times New Roman" w:cs="Times New Roman"/>
              </w:rPr>
            </w:pPr>
            <w:r>
              <w:rPr>
                <w:rFonts w:ascii="Times New Roman" w:hAnsi="Times New Roman" w:cs="Times New Roman"/>
              </w:rPr>
              <w:t>10 000 $</w:t>
            </w:r>
          </w:p>
        </w:tc>
        <w:tc>
          <w:tcPr>
            <w:tcW w:w="1276" w:type="dxa"/>
          </w:tcPr>
          <w:p w14:paraId="7F2E7F39" w14:textId="75A82E09" w:rsidR="00A41F58" w:rsidRDefault="00AA1C9E" w:rsidP="00AA1C9E">
            <w:pPr>
              <w:jc w:val="center"/>
              <w:rPr>
                <w:rFonts w:ascii="Times New Roman" w:hAnsi="Times New Roman" w:cs="Times New Roman"/>
              </w:rPr>
            </w:pPr>
            <w:r>
              <w:rPr>
                <w:rFonts w:ascii="Times New Roman" w:hAnsi="Times New Roman" w:cs="Times New Roman"/>
              </w:rPr>
              <w:t>10 000 $</w:t>
            </w:r>
          </w:p>
        </w:tc>
        <w:tc>
          <w:tcPr>
            <w:tcW w:w="1276" w:type="dxa"/>
          </w:tcPr>
          <w:p w14:paraId="35D3A538" w14:textId="77777777" w:rsidR="00A41F58" w:rsidRDefault="00A41F58" w:rsidP="00AA1C9E">
            <w:pPr>
              <w:jc w:val="center"/>
              <w:rPr>
                <w:rFonts w:ascii="Times New Roman" w:hAnsi="Times New Roman" w:cs="Times New Roman"/>
              </w:rPr>
            </w:pPr>
          </w:p>
        </w:tc>
        <w:tc>
          <w:tcPr>
            <w:tcW w:w="1275" w:type="dxa"/>
          </w:tcPr>
          <w:p w14:paraId="13762465" w14:textId="77777777" w:rsidR="00A41F58" w:rsidRDefault="00A41F58" w:rsidP="00AA1C9E">
            <w:pPr>
              <w:jc w:val="center"/>
              <w:rPr>
                <w:rFonts w:ascii="Times New Roman" w:hAnsi="Times New Roman" w:cs="Times New Roman"/>
              </w:rPr>
            </w:pPr>
          </w:p>
        </w:tc>
        <w:tc>
          <w:tcPr>
            <w:tcW w:w="1276" w:type="dxa"/>
          </w:tcPr>
          <w:p w14:paraId="365F025F" w14:textId="77777777" w:rsidR="00A41F58" w:rsidRDefault="00A41F58" w:rsidP="00AA1C9E">
            <w:pPr>
              <w:jc w:val="center"/>
              <w:rPr>
                <w:rFonts w:ascii="Times New Roman" w:hAnsi="Times New Roman" w:cs="Times New Roman"/>
              </w:rPr>
            </w:pPr>
          </w:p>
        </w:tc>
      </w:tr>
      <w:tr w:rsidR="00A41F58" w14:paraId="04CA4BD4" w14:textId="77777777" w:rsidTr="00A41F58">
        <w:trPr>
          <w:jc w:val="center"/>
        </w:trPr>
        <w:tc>
          <w:tcPr>
            <w:tcW w:w="1696" w:type="dxa"/>
          </w:tcPr>
          <w:p w14:paraId="4928C252" w14:textId="7A95185C" w:rsidR="00A41F58" w:rsidRDefault="00A41F58" w:rsidP="00B0777C">
            <w:pPr>
              <w:jc w:val="both"/>
              <w:rPr>
                <w:rFonts w:ascii="Times New Roman" w:hAnsi="Times New Roman" w:cs="Times New Roman"/>
              </w:rPr>
            </w:pPr>
            <w:r>
              <w:rPr>
                <w:rFonts w:ascii="Times New Roman" w:hAnsi="Times New Roman" w:cs="Times New Roman"/>
              </w:rPr>
              <w:t>Doctorat 2</w:t>
            </w:r>
          </w:p>
        </w:tc>
        <w:tc>
          <w:tcPr>
            <w:tcW w:w="1701" w:type="dxa"/>
          </w:tcPr>
          <w:p w14:paraId="3BB397EF" w14:textId="2FEE1862" w:rsidR="00A41F58" w:rsidRDefault="00A41F58" w:rsidP="00B0777C">
            <w:pPr>
              <w:jc w:val="both"/>
              <w:rPr>
                <w:rFonts w:ascii="Times New Roman" w:hAnsi="Times New Roman" w:cs="Times New Roman"/>
              </w:rPr>
            </w:pPr>
            <w:r>
              <w:rPr>
                <w:rFonts w:ascii="Times New Roman" w:hAnsi="Times New Roman" w:cs="Times New Roman"/>
              </w:rPr>
              <w:t>Objectifs 1 et 2</w:t>
            </w:r>
          </w:p>
        </w:tc>
        <w:tc>
          <w:tcPr>
            <w:tcW w:w="1276" w:type="dxa"/>
          </w:tcPr>
          <w:p w14:paraId="5472BD98" w14:textId="24E96BD3" w:rsidR="00A41F58" w:rsidRDefault="00AA1C9E" w:rsidP="00AA1C9E">
            <w:pPr>
              <w:jc w:val="center"/>
              <w:rPr>
                <w:rFonts w:ascii="Times New Roman" w:hAnsi="Times New Roman" w:cs="Times New Roman"/>
              </w:rPr>
            </w:pPr>
            <w:r>
              <w:rPr>
                <w:rFonts w:ascii="Times New Roman" w:hAnsi="Times New Roman" w:cs="Times New Roman"/>
              </w:rPr>
              <w:t>10 000 $</w:t>
            </w:r>
          </w:p>
        </w:tc>
        <w:tc>
          <w:tcPr>
            <w:tcW w:w="1276" w:type="dxa"/>
          </w:tcPr>
          <w:p w14:paraId="50E04869" w14:textId="29A95C20" w:rsidR="00A41F58" w:rsidRDefault="00AA1C9E" w:rsidP="00AA1C9E">
            <w:pPr>
              <w:jc w:val="center"/>
              <w:rPr>
                <w:rFonts w:ascii="Times New Roman" w:hAnsi="Times New Roman" w:cs="Times New Roman"/>
              </w:rPr>
            </w:pPr>
            <w:r>
              <w:rPr>
                <w:rFonts w:ascii="Times New Roman" w:hAnsi="Times New Roman" w:cs="Times New Roman"/>
              </w:rPr>
              <w:t>10 000 $</w:t>
            </w:r>
          </w:p>
        </w:tc>
        <w:tc>
          <w:tcPr>
            <w:tcW w:w="1276" w:type="dxa"/>
          </w:tcPr>
          <w:p w14:paraId="4746B5F7" w14:textId="613FF2BE" w:rsidR="00A41F58" w:rsidRDefault="00AA1C9E" w:rsidP="00AA1C9E">
            <w:pPr>
              <w:jc w:val="center"/>
              <w:rPr>
                <w:rFonts w:ascii="Times New Roman" w:hAnsi="Times New Roman" w:cs="Times New Roman"/>
              </w:rPr>
            </w:pPr>
            <w:r>
              <w:rPr>
                <w:rFonts w:ascii="Times New Roman" w:hAnsi="Times New Roman" w:cs="Times New Roman"/>
              </w:rPr>
              <w:t>10 000 $</w:t>
            </w:r>
          </w:p>
        </w:tc>
        <w:tc>
          <w:tcPr>
            <w:tcW w:w="1275" w:type="dxa"/>
          </w:tcPr>
          <w:p w14:paraId="7EBFAC0E" w14:textId="6D5048EC" w:rsidR="00A41F58" w:rsidRDefault="00AA1C9E" w:rsidP="00AA1C9E">
            <w:pPr>
              <w:jc w:val="center"/>
              <w:rPr>
                <w:rFonts w:ascii="Times New Roman" w:hAnsi="Times New Roman" w:cs="Times New Roman"/>
              </w:rPr>
            </w:pPr>
            <w:r>
              <w:rPr>
                <w:rFonts w:ascii="Times New Roman" w:hAnsi="Times New Roman" w:cs="Times New Roman"/>
              </w:rPr>
              <w:t>10 000 $</w:t>
            </w:r>
          </w:p>
        </w:tc>
        <w:tc>
          <w:tcPr>
            <w:tcW w:w="1276" w:type="dxa"/>
          </w:tcPr>
          <w:p w14:paraId="1A38816F" w14:textId="77777777" w:rsidR="00A41F58" w:rsidRDefault="00A41F58" w:rsidP="00AA1C9E">
            <w:pPr>
              <w:jc w:val="center"/>
              <w:rPr>
                <w:rFonts w:ascii="Times New Roman" w:hAnsi="Times New Roman" w:cs="Times New Roman"/>
              </w:rPr>
            </w:pPr>
          </w:p>
        </w:tc>
      </w:tr>
      <w:tr w:rsidR="00F47ADE" w14:paraId="07C79DFF" w14:textId="77777777" w:rsidTr="00A41F58">
        <w:trPr>
          <w:jc w:val="center"/>
        </w:trPr>
        <w:tc>
          <w:tcPr>
            <w:tcW w:w="1696" w:type="dxa"/>
          </w:tcPr>
          <w:p w14:paraId="5FCBC8F3" w14:textId="27BEFFAF" w:rsidR="00F47ADE" w:rsidRDefault="00F47ADE" w:rsidP="00F47ADE">
            <w:pPr>
              <w:jc w:val="both"/>
              <w:rPr>
                <w:rFonts w:ascii="Times New Roman" w:hAnsi="Times New Roman" w:cs="Times New Roman"/>
              </w:rPr>
            </w:pPr>
            <w:r>
              <w:rPr>
                <w:rFonts w:ascii="Times New Roman" w:hAnsi="Times New Roman" w:cs="Times New Roman"/>
              </w:rPr>
              <w:t>Maîtrise 1</w:t>
            </w:r>
          </w:p>
        </w:tc>
        <w:tc>
          <w:tcPr>
            <w:tcW w:w="1701" w:type="dxa"/>
          </w:tcPr>
          <w:p w14:paraId="27E8F050" w14:textId="1A8DEB62" w:rsidR="00F47ADE" w:rsidRDefault="00F47ADE" w:rsidP="00F47ADE">
            <w:pPr>
              <w:jc w:val="both"/>
              <w:rPr>
                <w:rFonts w:ascii="Times New Roman" w:hAnsi="Times New Roman" w:cs="Times New Roman"/>
              </w:rPr>
            </w:pPr>
            <w:r>
              <w:rPr>
                <w:rFonts w:ascii="Times New Roman" w:hAnsi="Times New Roman" w:cs="Times New Roman"/>
              </w:rPr>
              <w:t>Objectif 1</w:t>
            </w:r>
          </w:p>
        </w:tc>
        <w:tc>
          <w:tcPr>
            <w:tcW w:w="1276" w:type="dxa"/>
          </w:tcPr>
          <w:p w14:paraId="01D1404F" w14:textId="72C3E9D3" w:rsidR="00F47ADE" w:rsidRDefault="00AA1C9E" w:rsidP="00AA1C9E">
            <w:pPr>
              <w:jc w:val="center"/>
              <w:rPr>
                <w:rFonts w:ascii="Times New Roman" w:hAnsi="Times New Roman" w:cs="Times New Roman"/>
              </w:rPr>
            </w:pPr>
            <w:r>
              <w:rPr>
                <w:rFonts w:ascii="Times New Roman" w:hAnsi="Times New Roman" w:cs="Times New Roman"/>
              </w:rPr>
              <w:t>6 000 $</w:t>
            </w:r>
          </w:p>
        </w:tc>
        <w:tc>
          <w:tcPr>
            <w:tcW w:w="1276" w:type="dxa"/>
          </w:tcPr>
          <w:p w14:paraId="539CD38A" w14:textId="30773141" w:rsidR="00F47ADE" w:rsidRDefault="00AA1C9E" w:rsidP="00AA1C9E">
            <w:pPr>
              <w:jc w:val="center"/>
              <w:rPr>
                <w:rFonts w:ascii="Times New Roman" w:hAnsi="Times New Roman" w:cs="Times New Roman"/>
              </w:rPr>
            </w:pPr>
            <w:r>
              <w:rPr>
                <w:rFonts w:ascii="Times New Roman" w:hAnsi="Times New Roman" w:cs="Times New Roman"/>
              </w:rPr>
              <w:t>6 000 $</w:t>
            </w:r>
          </w:p>
        </w:tc>
        <w:tc>
          <w:tcPr>
            <w:tcW w:w="1276" w:type="dxa"/>
          </w:tcPr>
          <w:p w14:paraId="426C41DB" w14:textId="0E22A544" w:rsidR="00F47ADE" w:rsidRDefault="00AA1C9E" w:rsidP="00AA1C9E">
            <w:pPr>
              <w:jc w:val="center"/>
              <w:rPr>
                <w:rFonts w:ascii="Times New Roman" w:hAnsi="Times New Roman" w:cs="Times New Roman"/>
              </w:rPr>
            </w:pPr>
            <w:r>
              <w:rPr>
                <w:rFonts w:ascii="Times New Roman" w:hAnsi="Times New Roman" w:cs="Times New Roman"/>
              </w:rPr>
              <w:t>6 000 $</w:t>
            </w:r>
          </w:p>
        </w:tc>
        <w:tc>
          <w:tcPr>
            <w:tcW w:w="1275" w:type="dxa"/>
          </w:tcPr>
          <w:p w14:paraId="4E274E8B" w14:textId="77777777" w:rsidR="00F47ADE" w:rsidRDefault="00F47ADE" w:rsidP="00AA1C9E">
            <w:pPr>
              <w:jc w:val="center"/>
              <w:rPr>
                <w:rFonts w:ascii="Times New Roman" w:hAnsi="Times New Roman" w:cs="Times New Roman"/>
              </w:rPr>
            </w:pPr>
          </w:p>
        </w:tc>
        <w:tc>
          <w:tcPr>
            <w:tcW w:w="1276" w:type="dxa"/>
          </w:tcPr>
          <w:p w14:paraId="54FCF81F" w14:textId="77777777" w:rsidR="00F47ADE" w:rsidRDefault="00F47ADE" w:rsidP="00AA1C9E">
            <w:pPr>
              <w:jc w:val="center"/>
              <w:rPr>
                <w:rFonts w:ascii="Times New Roman" w:hAnsi="Times New Roman" w:cs="Times New Roman"/>
              </w:rPr>
            </w:pPr>
          </w:p>
        </w:tc>
      </w:tr>
      <w:tr w:rsidR="00F47ADE" w14:paraId="692C71FF" w14:textId="77777777" w:rsidTr="00A41F58">
        <w:trPr>
          <w:jc w:val="center"/>
        </w:trPr>
        <w:tc>
          <w:tcPr>
            <w:tcW w:w="1696" w:type="dxa"/>
          </w:tcPr>
          <w:p w14:paraId="10050639" w14:textId="6563B5F6" w:rsidR="00F47ADE" w:rsidRDefault="00F47ADE" w:rsidP="00F47ADE">
            <w:pPr>
              <w:jc w:val="both"/>
              <w:rPr>
                <w:rFonts w:ascii="Times New Roman" w:hAnsi="Times New Roman" w:cs="Times New Roman"/>
              </w:rPr>
            </w:pPr>
            <w:r>
              <w:rPr>
                <w:rFonts w:ascii="Times New Roman" w:hAnsi="Times New Roman" w:cs="Times New Roman"/>
              </w:rPr>
              <w:t>Maîtrise 2</w:t>
            </w:r>
          </w:p>
        </w:tc>
        <w:tc>
          <w:tcPr>
            <w:tcW w:w="1701" w:type="dxa"/>
          </w:tcPr>
          <w:p w14:paraId="2BCC703B" w14:textId="756B2BC2" w:rsidR="00F47ADE" w:rsidRDefault="00F47ADE" w:rsidP="00F47ADE">
            <w:pPr>
              <w:jc w:val="both"/>
              <w:rPr>
                <w:rFonts w:ascii="Times New Roman" w:hAnsi="Times New Roman" w:cs="Times New Roman"/>
              </w:rPr>
            </w:pPr>
            <w:r>
              <w:rPr>
                <w:rFonts w:ascii="Times New Roman" w:hAnsi="Times New Roman" w:cs="Times New Roman"/>
              </w:rPr>
              <w:t>Objectif 2</w:t>
            </w:r>
          </w:p>
        </w:tc>
        <w:tc>
          <w:tcPr>
            <w:tcW w:w="1276" w:type="dxa"/>
          </w:tcPr>
          <w:p w14:paraId="0A1F86E0" w14:textId="732CE692" w:rsidR="00F47ADE" w:rsidRDefault="00F47ADE" w:rsidP="00AA1C9E">
            <w:pPr>
              <w:jc w:val="center"/>
              <w:rPr>
                <w:rFonts w:ascii="Times New Roman" w:hAnsi="Times New Roman" w:cs="Times New Roman"/>
              </w:rPr>
            </w:pPr>
          </w:p>
        </w:tc>
        <w:tc>
          <w:tcPr>
            <w:tcW w:w="1276" w:type="dxa"/>
          </w:tcPr>
          <w:p w14:paraId="7685FB77" w14:textId="77777777" w:rsidR="00F47ADE" w:rsidRDefault="00F47ADE" w:rsidP="00AA1C9E">
            <w:pPr>
              <w:jc w:val="center"/>
              <w:rPr>
                <w:rFonts w:ascii="Times New Roman" w:hAnsi="Times New Roman" w:cs="Times New Roman"/>
              </w:rPr>
            </w:pPr>
          </w:p>
        </w:tc>
        <w:tc>
          <w:tcPr>
            <w:tcW w:w="1276" w:type="dxa"/>
          </w:tcPr>
          <w:p w14:paraId="0D0CF800" w14:textId="6465BB44" w:rsidR="00F47ADE" w:rsidRDefault="00AA1C9E" w:rsidP="00AA1C9E">
            <w:pPr>
              <w:jc w:val="center"/>
              <w:rPr>
                <w:rFonts w:ascii="Times New Roman" w:hAnsi="Times New Roman" w:cs="Times New Roman"/>
              </w:rPr>
            </w:pPr>
            <w:r>
              <w:rPr>
                <w:rFonts w:ascii="Times New Roman" w:hAnsi="Times New Roman" w:cs="Times New Roman"/>
              </w:rPr>
              <w:t>6 000 $</w:t>
            </w:r>
          </w:p>
        </w:tc>
        <w:tc>
          <w:tcPr>
            <w:tcW w:w="1275" w:type="dxa"/>
          </w:tcPr>
          <w:p w14:paraId="4592BD8A" w14:textId="67A9570A" w:rsidR="00F47ADE" w:rsidRDefault="00AA1C9E" w:rsidP="00AA1C9E">
            <w:pPr>
              <w:jc w:val="center"/>
              <w:rPr>
                <w:rFonts w:ascii="Times New Roman" w:hAnsi="Times New Roman" w:cs="Times New Roman"/>
              </w:rPr>
            </w:pPr>
            <w:r>
              <w:rPr>
                <w:rFonts w:ascii="Times New Roman" w:hAnsi="Times New Roman" w:cs="Times New Roman"/>
              </w:rPr>
              <w:t>6 000 $</w:t>
            </w:r>
          </w:p>
        </w:tc>
        <w:tc>
          <w:tcPr>
            <w:tcW w:w="1276" w:type="dxa"/>
          </w:tcPr>
          <w:p w14:paraId="297E310C" w14:textId="667CFEF6" w:rsidR="00F47ADE" w:rsidRDefault="00AA1C9E" w:rsidP="00AA1C9E">
            <w:pPr>
              <w:jc w:val="center"/>
              <w:rPr>
                <w:rFonts w:ascii="Times New Roman" w:hAnsi="Times New Roman" w:cs="Times New Roman"/>
              </w:rPr>
            </w:pPr>
            <w:r>
              <w:rPr>
                <w:rFonts w:ascii="Times New Roman" w:hAnsi="Times New Roman" w:cs="Times New Roman"/>
              </w:rPr>
              <w:t>6 000 $</w:t>
            </w:r>
          </w:p>
        </w:tc>
      </w:tr>
      <w:tr w:rsidR="00F47ADE" w14:paraId="63ED14F8" w14:textId="77777777" w:rsidTr="00A41F58">
        <w:trPr>
          <w:jc w:val="center"/>
        </w:trPr>
        <w:tc>
          <w:tcPr>
            <w:tcW w:w="1696" w:type="dxa"/>
          </w:tcPr>
          <w:p w14:paraId="691E3F44" w14:textId="3D4892F5" w:rsidR="00F47ADE" w:rsidRDefault="00F47ADE" w:rsidP="00F47ADE">
            <w:pPr>
              <w:jc w:val="both"/>
              <w:rPr>
                <w:rFonts w:ascii="Times New Roman" w:hAnsi="Times New Roman" w:cs="Times New Roman"/>
              </w:rPr>
            </w:pPr>
            <w:r>
              <w:rPr>
                <w:rFonts w:ascii="Times New Roman" w:hAnsi="Times New Roman" w:cs="Times New Roman"/>
              </w:rPr>
              <w:t>Maîtrise 3</w:t>
            </w:r>
          </w:p>
        </w:tc>
        <w:tc>
          <w:tcPr>
            <w:tcW w:w="1701" w:type="dxa"/>
          </w:tcPr>
          <w:p w14:paraId="486E08AA" w14:textId="60096B49" w:rsidR="00F47ADE" w:rsidRDefault="00AA1C9E" w:rsidP="00F47ADE">
            <w:pPr>
              <w:jc w:val="both"/>
              <w:rPr>
                <w:rFonts w:ascii="Times New Roman" w:hAnsi="Times New Roman" w:cs="Times New Roman"/>
              </w:rPr>
            </w:pPr>
            <w:r>
              <w:rPr>
                <w:rFonts w:ascii="Times New Roman" w:hAnsi="Times New Roman" w:cs="Times New Roman"/>
              </w:rPr>
              <w:t>Objectif 3</w:t>
            </w:r>
          </w:p>
        </w:tc>
        <w:tc>
          <w:tcPr>
            <w:tcW w:w="1276" w:type="dxa"/>
          </w:tcPr>
          <w:p w14:paraId="3DCA6A6E" w14:textId="77777777" w:rsidR="00F47ADE" w:rsidRDefault="00F47ADE" w:rsidP="00AA1C9E">
            <w:pPr>
              <w:jc w:val="center"/>
              <w:rPr>
                <w:rFonts w:ascii="Times New Roman" w:hAnsi="Times New Roman" w:cs="Times New Roman"/>
              </w:rPr>
            </w:pPr>
          </w:p>
        </w:tc>
        <w:tc>
          <w:tcPr>
            <w:tcW w:w="1276" w:type="dxa"/>
          </w:tcPr>
          <w:p w14:paraId="1961E0B8" w14:textId="77777777" w:rsidR="00F47ADE" w:rsidRDefault="00F47ADE" w:rsidP="00AA1C9E">
            <w:pPr>
              <w:jc w:val="center"/>
              <w:rPr>
                <w:rFonts w:ascii="Times New Roman" w:hAnsi="Times New Roman" w:cs="Times New Roman"/>
              </w:rPr>
            </w:pPr>
          </w:p>
        </w:tc>
        <w:tc>
          <w:tcPr>
            <w:tcW w:w="1276" w:type="dxa"/>
          </w:tcPr>
          <w:p w14:paraId="5AF6B5C1" w14:textId="77777777" w:rsidR="00F47ADE" w:rsidRDefault="00F47ADE" w:rsidP="00AA1C9E">
            <w:pPr>
              <w:jc w:val="center"/>
              <w:rPr>
                <w:rFonts w:ascii="Times New Roman" w:hAnsi="Times New Roman" w:cs="Times New Roman"/>
              </w:rPr>
            </w:pPr>
          </w:p>
        </w:tc>
        <w:tc>
          <w:tcPr>
            <w:tcW w:w="1275" w:type="dxa"/>
          </w:tcPr>
          <w:p w14:paraId="45A78ED2" w14:textId="2036BD93" w:rsidR="00F47ADE" w:rsidRDefault="00AA1C9E" w:rsidP="00AA1C9E">
            <w:pPr>
              <w:jc w:val="center"/>
              <w:rPr>
                <w:rFonts w:ascii="Times New Roman" w:hAnsi="Times New Roman" w:cs="Times New Roman"/>
              </w:rPr>
            </w:pPr>
            <w:r>
              <w:rPr>
                <w:rFonts w:ascii="Times New Roman" w:hAnsi="Times New Roman" w:cs="Times New Roman"/>
              </w:rPr>
              <w:t>6 000 $</w:t>
            </w:r>
          </w:p>
        </w:tc>
        <w:tc>
          <w:tcPr>
            <w:tcW w:w="1276" w:type="dxa"/>
          </w:tcPr>
          <w:p w14:paraId="481EE2BC" w14:textId="644E0585" w:rsidR="00F47ADE" w:rsidRDefault="00AA1C9E" w:rsidP="00AA1C9E">
            <w:pPr>
              <w:jc w:val="center"/>
              <w:rPr>
                <w:rFonts w:ascii="Times New Roman" w:hAnsi="Times New Roman" w:cs="Times New Roman"/>
              </w:rPr>
            </w:pPr>
            <w:r>
              <w:rPr>
                <w:rFonts w:ascii="Times New Roman" w:hAnsi="Times New Roman" w:cs="Times New Roman"/>
              </w:rPr>
              <w:t>6 000 $</w:t>
            </w:r>
          </w:p>
        </w:tc>
      </w:tr>
      <w:tr w:rsidR="00F47ADE" w14:paraId="2BCECAEE" w14:textId="77777777" w:rsidTr="00F47ADE">
        <w:trPr>
          <w:jc w:val="center"/>
        </w:trPr>
        <w:tc>
          <w:tcPr>
            <w:tcW w:w="3397" w:type="dxa"/>
            <w:gridSpan w:val="2"/>
            <w:shd w:val="clear" w:color="auto" w:fill="D9D9D9" w:themeFill="background1" w:themeFillShade="D9"/>
          </w:tcPr>
          <w:p w14:paraId="55DDFDA5" w14:textId="61E19FDE" w:rsidR="00F47ADE" w:rsidRDefault="00F47ADE" w:rsidP="00F47ADE">
            <w:pPr>
              <w:jc w:val="center"/>
              <w:rPr>
                <w:rFonts w:ascii="Times New Roman" w:hAnsi="Times New Roman" w:cs="Times New Roman"/>
              </w:rPr>
            </w:pPr>
            <w:r>
              <w:rPr>
                <w:rFonts w:ascii="Times New Roman" w:hAnsi="Times New Roman" w:cs="Times New Roman"/>
              </w:rPr>
              <w:t>Financement</w:t>
            </w:r>
            <w:r w:rsidRPr="00F47ADE">
              <w:rPr>
                <w:rFonts w:ascii="Times New Roman" w:hAnsi="Times New Roman" w:cs="Times New Roman"/>
              </w:rPr>
              <w:t>/</w:t>
            </w:r>
            <w:r>
              <w:rPr>
                <w:rFonts w:ascii="Times New Roman" w:hAnsi="Times New Roman" w:cs="Times New Roman"/>
              </w:rPr>
              <w:t>année</w:t>
            </w:r>
          </w:p>
        </w:tc>
        <w:tc>
          <w:tcPr>
            <w:tcW w:w="1276" w:type="dxa"/>
            <w:shd w:val="clear" w:color="auto" w:fill="D9D9D9" w:themeFill="background1" w:themeFillShade="D9"/>
          </w:tcPr>
          <w:p w14:paraId="1F1C464B" w14:textId="318250A2" w:rsidR="00F47ADE" w:rsidRPr="00AA1C9E" w:rsidRDefault="00AA1C9E" w:rsidP="00AA1C9E">
            <w:pPr>
              <w:jc w:val="center"/>
              <w:rPr>
                <w:rFonts w:ascii="Times New Roman" w:hAnsi="Times New Roman" w:cs="Times New Roman"/>
                <w:b/>
                <w:bCs/>
              </w:rPr>
            </w:pPr>
            <w:r>
              <w:rPr>
                <w:rFonts w:ascii="Times New Roman" w:hAnsi="Times New Roman" w:cs="Times New Roman"/>
                <w:b/>
                <w:bCs/>
              </w:rPr>
              <w:t>26</w:t>
            </w:r>
            <w:r w:rsidRPr="00AA1C9E">
              <w:rPr>
                <w:rFonts w:ascii="Times New Roman" w:hAnsi="Times New Roman" w:cs="Times New Roman"/>
                <w:b/>
                <w:bCs/>
              </w:rPr>
              <w:t> 000 $</w:t>
            </w:r>
          </w:p>
        </w:tc>
        <w:tc>
          <w:tcPr>
            <w:tcW w:w="1276" w:type="dxa"/>
            <w:shd w:val="clear" w:color="auto" w:fill="D9D9D9" w:themeFill="background1" w:themeFillShade="D9"/>
          </w:tcPr>
          <w:p w14:paraId="1AC1785A" w14:textId="0CEB5133" w:rsidR="00F47ADE" w:rsidRPr="00AA1C9E" w:rsidRDefault="00AA1C9E" w:rsidP="00AA1C9E">
            <w:pPr>
              <w:jc w:val="center"/>
              <w:rPr>
                <w:rFonts w:ascii="Times New Roman" w:hAnsi="Times New Roman" w:cs="Times New Roman"/>
                <w:b/>
                <w:bCs/>
              </w:rPr>
            </w:pPr>
            <w:r>
              <w:rPr>
                <w:rFonts w:ascii="Times New Roman" w:hAnsi="Times New Roman" w:cs="Times New Roman"/>
                <w:b/>
                <w:bCs/>
              </w:rPr>
              <w:t>26</w:t>
            </w:r>
            <w:r w:rsidRPr="00AA1C9E">
              <w:rPr>
                <w:rFonts w:ascii="Times New Roman" w:hAnsi="Times New Roman" w:cs="Times New Roman"/>
                <w:b/>
                <w:bCs/>
              </w:rPr>
              <w:t> 000 $</w:t>
            </w:r>
          </w:p>
        </w:tc>
        <w:tc>
          <w:tcPr>
            <w:tcW w:w="1276" w:type="dxa"/>
            <w:shd w:val="clear" w:color="auto" w:fill="D9D9D9" w:themeFill="background1" w:themeFillShade="D9"/>
          </w:tcPr>
          <w:p w14:paraId="0B32C4A7" w14:textId="0FF24F69" w:rsidR="00F47ADE" w:rsidRPr="00AA1C9E" w:rsidRDefault="00AA1C9E" w:rsidP="00AA1C9E">
            <w:pPr>
              <w:jc w:val="center"/>
              <w:rPr>
                <w:rFonts w:ascii="Times New Roman" w:hAnsi="Times New Roman" w:cs="Times New Roman"/>
                <w:b/>
                <w:bCs/>
              </w:rPr>
            </w:pPr>
            <w:r>
              <w:rPr>
                <w:rFonts w:ascii="Times New Roman" w:hAnsi="Times New Roman" w:cs="Times New Roman"/>
                <w:b/>
                <w:bCs/>
              </w:rPr>
              <w:t>22</w:t>
            </w:r>
            <w:r w:rsidRPr="00AA1C9E">
              <w:rPr>
                <w:rFonts w:ascii="Times New Roman" w:hAnsi="Times New Roman" w:cs="Times New Roman"/>
                <w:b/>
                <w:bCs/>
              </w:rPr>
              <w:t> 000 $</w:t>
            </w:r>
          </w:p>
        </w:tc>
        <w:tc>
          <w:tcPr>
            <w:tcW w:w="1275" w:type="dxa"/>
            <w:shd w:val="clear" w:color="auto" w:fill="D9D9D9" w:themeFill="background1" w:themeFillShade="D9"/>
          </w:tcPr>
          <w:p w14:paraId="35AEF7BC" w14:textId="74C5E086" w:rsidR="00F47ADE" w:rsidRPr="00AA1C9E" w:rsidRDefault="00AA1C9E" w:rsidP="00AA1C9E">
            <w:pPr>
              <w:jc w:val="center"/>
              <w:rPr>
                <w:rFonts w:ascii="Times New Roman" w:hAnsi="Times New Roman" w:cs="Times New Roman"/>
                <w:b/>
                <w:bCs/>
              </w:rPr>
            </w:pPr>
            <w:r>
              <w:rPr>
                <w:rFonts w:ascii="Times New Roman" w:hAnsi="Times New Roman" w:cs="Times New Roman"/>
                <w:b/>
                <w:bCs/>
              </w:rPr>
              <w:t>22</w:t>
            </w:r>
            <w:r w:rsidRPr="00AA1C9E">
              <w:rPr>
                <w:rFonts w:ascii="Times New Roman" w:hAnsi="Times New Roman" w:cs="Times New Roman"/>
                <w:b/>
                <w:bCs/>
              </w:rPr>
              <w:t> 000 $</w:t>
            </w:r>
          </w:p>
        </w:tc>
        <w:tc>
          <w:tcPr>
            <w:tcW w:w="1276" w:type="dxa"/>
            <w:shd w:val="clear" w:color="auto" w:fill="D9D9D9" w:themeFill="background1" w:themeFillShade="D9"/>
          </w:tcPr>
          <w:p w14:paraId="1462C290" w14:textId="4601872D" w:rsidR="00F47ADE" w:rsidRPr="00AA1C9E" w:rsidRDefault="00AA1C9E" w:rsidP="00AA1C9E">
            <w:pPr>
              <w:jc w:val="center"/>
              <w:rPr>
                <w:rFonts w:ascii="Times New Roman" w:hAnsi="Times New Roman" w:cs="Times New Roman"/>
                <w:b/>
                <w:bCs/>
              </w:rPr>
            </w:pPr>
            <w:r w:rsidRPr="00AA1C9E">
              <w:rPr>
                <w:rFonts w:ascii="Times New Roman" w:hAnsi="Times New Roman" w:cs="Times New Roman"/>
                <w:b/>
                <w:bCs/>
              </w:rPr>
              <w:t>1</w:t>
            </w:r>
            <w:r>
              <w:rPr>
                <w:rFonts w:ascii="Times New Roman" w:hAnsi="Times New Roman" w:cs="Times New Roman"/>
                <w:b/>
                <w:bCs/>
              </w:rPr>
              <w:t>2</w:t>
            </w:r>
            <w:r w:rsidRPr="00AA1C9E">
              <w:rPr>
                <w:rFonts w:ascii="Times New Roman" w:hAnsi="Times New Roman" w:cs="Times New Roman"/>
                <w:b/>
                <w:bCs/>
              </w:rPr>
              <w:t> 000 $</w:t>
            </w:r>
          </w:p>
        </w:tc>
      </w:tr>
    </w:tbl>
    <w:p w14:paraId="62B98C33" w14:textId="77777777" w:rsidR="001B6105" w:rsidRPr="001B6105" w:rsidRDefault="001B6105" w:rsidP="00B0777C">
      <w:pPr>
        <w:jc w:val="both"/>
        <w:rPr>
          <w:rFonts w:ascii="Times New Roman" w:hAnsi="Times New Roman" w:cs="Times New Roman"/>
        </w:rPr>
      </w:pPr>
    </w:p>
    <w:p w14:paraId="470B8EE1" w14:textId="0B53F161" w:rsidR="001B6105" w:rsidRDefault="001B6105" w:rsidP="001B6105">
      <w:pPr>
        <w:jc w:val="center"/>
        <w:rPr>
          <w:rFonts w:ascii="Times New Roman" w:hAnsi="Times New Roman" w:cs="Times New Roman"/>
        </w:rPr>
      </w:pPr>
      <w:r>
        <w:rPr>
          <w:rFonts w:ascii="Times New Roman" w:hAnsi="Times New Roman" w:cs="Times New Roman"/>
        </w:rPr>
        <w:t xml:space="preserve">Table 1 : </w:t>
      </w:r>
      <w:r w:rsidR="007B0ABB">
        <w:rPr>
          <w:rFonts w:ascii="Times New Roman" w:hAnsi="Times New Roman" w:cs="Times New Roman"/>
        </w:rPr>
        <w:t>Exemple de c</w:t>
      </w:r>
      <w:r w:rsidR="00D90E79">
        <w:rPr>
          <w:rFonts w:ascii="Times New Roman" w:hAnsi="Times New Roman" w:cs="Times New Roman"/>
        </w:rPr>
        <w:t>hronologie de la participation du PHQ à la programmation de recherche</w:t>
      </w:r>
    </w:p>
    <w:p w14:paraId="7A99B588" w14:textId="77777777" w:rsidR="001B6105" w:rsidRDefault="001B6105" w:rsidP="00B0777C">
      <w:pPr>
        <w:jc w:val="both"/>
        <w:rPr>
          <w:rFonts w:ascii="Times New Roman" w:hAnsi="Times New Roman" w:cs="Times New Roman"/>
        </w:rPr>
      </w:pPr>
    </w:p>
    <w:p w14:paraId="5FFE62DB" w14:textId="66B9ECB1" w:rsidR="001B6105" w:rsidRDefault="001B6105" w:rsidP="00B0777C">
      <w:pPr>
        <w:jc w:val="both"/>
        <w:rPr>
          <w:rStyle w:val="lev"/>
          <w:rFonts w:ascii="Times New Roman" w:hAnsi="Times New Roman" w:cs="Times New Roman"/>
          <w:color w:val="000000"/>
          <w:shd w:val="clear" w:color="auto" w:fill="FFFFFF"/>
        </w:rPr>
      </w:pPr>
      <w:r w:rsidRPr="001B6105">
        <w:rPr>
          <w:rStyle w:val="lev"/>
          <w:rFonts w:ascii="Times New Roman" w:hAnsi="Times New Roman" w:cs="Times New Roman"/>
          <w:color w:val="000000"/>
          <w:shd w:val="clear" w:color="auto" w:fill="FFFFFF"/>
        </w:rPr>
        <w:t>Appareils ou installation</w:t>
      </w:r>
    </w:p>
    <w:p w14:paraId="099F6D2C" w14:textId="77777777" w:rsidR="001B6105" w:rsidRDefault="001B6105" w:rsidP="00B0777C">
      <w:pPr>
        <w:jc w:val="both"/>
        <w:rPr>
          <w:rStyle w:val="lev"/>
          <w:rFonts w:ascii="Times New Roman" w:hAnsi="Times New Roman" w:cs="Times New Roman"/>
          <w:color w:val="000000"/>
          <w:shd w:val="clear" w:color="auto" w:fill="FFFFFF"/>
        </w:rPr>
      </w:pPr>
    </w:p>
    <w:p w14:paraId="4BA5BA6F" w14:textId="77777777" w:rsidR="001B6105" w:rsidRPr="001B6105" w:rsidRDefault="001B6105" w:rsidP="001B6105">
      <w:pPr>
        <w:jc w:val="both"/>
        <w:rPr>
          <w:rStyle w:val="lev"/>
          <w:rFonts w:ascii="Times New Roman" w:hAnsi="Times New Roman" w:cs="Times New Roman"/>
          <w:b w:val="0"/>
          <w:bCs w:val="0"/>
          <w:color w:val="000000"/>
          <w:shd w:val="clear" w:color="auto" w:fill="FFFFFF"/>
        </w:rPr>
      </w:pPr>
      <w:r w:rsidRPr="001B6105">
        <w:rPr>
          <w:rStyle w:val="lev"/>
          <w:rFonts w:ascii="Times New Roman" w:hAnsi="Times New Roman" w:cs="Times New Roman"/>
          <w:b w:val="0"/>
          <w:bCs w:val="0"/>
          <w:color w:val="000000"/>
          <w:shd w:val="clear" w:color="auto" w:fill="FFFFFF"/>
        </w:rPr>
        <w:t>Dressez la liste des articles demandés, des modèles, des fabricants, des prix et des taxes qui s'appliquent. Justifiez chaque pièce d'appareillage. Les frais liés à l'utilisation d'un appareillage ou d'une installation doivent être précisés (p. ex., le nombre d'heures et le taux horaire).</w:t>
      </w:r>
    </w:p>
    <w:p w14:paraId="2FEE1D9A" w14:textId="77777777" w:rsidR="001B6105" w:rsidRPr="001B6105" w:rsidRDefault="001B6105" w:rsidP="001B6105">
      <w:pPr>
        <w:jc w:val="both"/>
        <w:rPr>
          <w:rStyle w:val="lev"/>
          <w:rFonts w:ascii="Times New Roman" w:hAnsi="Times New Roman" w:cs="Times New Roman"/>
          <w:b w:val="0"/>
          <w:bCs w:val="0"/>
          <w:color w:val="000000"/>
          <w:shd w:val="clear" w:color="auto" w:fill="FFFFFF"/>
        </w:rPr>
      </w:pPr>
    </w:p>
    <w:p w14:paraId="6560B816" w14:textId="5CF25849" w:rsidR="001B6105" w:rsidRDefault="001B6105" w:rsidP="001B6105">
      <w:pPr>
        <w:jc w:val="both"/>
        <w:rPr>
          <w:rStyle w:val="lev"/>
          <w:rFonts w:ascii="Times New Roman" w:hAnsi="Times New Roman" w:cs="Times New Roman"/>
          <w:b w:val="0"/>
          <w:bCs w:val="0"/>
          <w:color w:val="000000"/>
          <w:shd w:val="clear" w:color="auto" w:fill="FFFFFF"/>
        </w:rPr>
      </w:pPr>
      <w:r w:rsidRPr="001B6105">
        <w:rPr>
          <w:rStyle w:val="lev"/>
          <w:rFonts w:ascii="Times New Roman" w:hAnsi="Times New Roman" w:cs="Times New Roman"/>
          <w:b w:val="0"/>
          <w:bCs w:val="0"/>
          <w:color w:val="000000"/>
          <w:shd w:val="clear" w:color="auto" w:fill="FFFFFF"/>
        </w:rPr>
        <w:t>Indiquez aussi le besoin d'accès à des sources de faisceaux ou à toute autre installation spécialisée et si du temps vous a été alloué.</w:t>
      </w:r>
    </w:p>
    <w:p w14:paraId="22899A32" w14:textId="77777777" w:rsidR="00A94D23" w:rsidRDefault="00A94D23" w:rsidP="001B6105">
      <w:pPr>
        <w:jc w:val="both"/>
        <w:rPr>
          <w:rStyle w:val="lev"/>
          <w:rFonts w:ascii="Times New Roman" w:hAnsi="Times New Roman" w:cs="Times New Roman"/>
          <w:b w:val="0"/>
          <w:bCs w:val="0"/>
          <w:color w:val="000000"/>
          <w:shd w:val="clear" w:color="auto" w:fill="FFFFFF"/>
        </w:rPr>
      </w:pPr>
    </w:p>
    <w:p w14:paraId="0EC7565C" w14:textId="020B253F" w:rsidR="00A94D23" w:rsidRPr="001B6105" w:rsidRDefault="00A94D23" w:rsidP="001B6105">
      <w:pPr>
        <w:jc w:val="both"/>
        <w:rPr>
          <w:rStyle w:val="lev"/>
          <w:rFonts w:ascii="Times New Roman" w:hAnsi="Times New Roman" w:cs="Times New Roman"/>
          <w:b w:val="0"/>
          <w:bCs w:val="0"/>
          <w:color w:val="000000"/>
          <w:shd w:val="clear" w:color="auto" w:fill="FFFFFF"/>
        </w:rPr>
      </w:pPr>
      <w:r w:rsidRPr="00A94D23">
        <w:rPr>
          <w:rStyle w:val="lev"/>
          <w:rFonts w:ascii="Times New Roman" w:hAnsi="Times New Roman" w:cs="Times New Roman"/>
          <w:b w:val="0"/>
          <w:bCs w:val="0"/>
          <w:i/>
          <w:iCs/>
          <w:color w:val="000000"/>
          <w:shd w:val="clear" w:color="auto" w:fill="FFFFFF"/>
        </w:rPr>
        <w:t>Exemple</w:t>
      </w:r>
      <w:r>
        <w:rPr>
          <w:rStyle w:val="lev"/>
          <w:rFonts w:ascii="Times New Roman" w:hAnsi="Times New Roman" w:cs="Times New Roman"/>
          <w:b w:val="0"/>
          <w:bCs w:val="0"/>
          <w:color w:val="000000"/>
          <w:shd w:val="clear" w:color="auto" w:fill="FFFFFF"/>
        </w:rPr>
        <w:t> :</w:t>
      </w:r>
      <w:r w:rsidR="00135C83">
        <w:rPr>
          <w:rStyle w:val="lev"/>
          <w:rFonts w:ascii="Times New Roman" w:hAnsi="Times New Roman" w:cs="Times New Roman"/>
          <w:b w:val="0"/>
          <w:bCs w:val="0"/>
          <w:color w:val="000000"/>
          <w:shd w:val="clear" w:color="auto" w:fill="FFFFFF"/>
        </w:rPr>
        <w:t xml:space="preserve"> </w:t>
      </w:r>
      <w:r w:rsidR="00135C83" w:rsidRPr="002F3800">
        <w:rPr>
          <w:rFonts w:ascii="Times New Roman" w:hAnsi="Times New Roman" w:cs="Times New Roman"/>
          <w:color w:val="000000" w:themeColor="text1"/>
        </w:rPr>
        <w:t xml:space="preserve">Deux étudiants.es de 2e cycle suivront une formation </w:t>
      </w:r>
      <w:proofErr w:type="spellStart"/>
      <w:r w:rsidR="00135C83" w:rsidRPr="002F3800">
        <w:rPr>
          <w:rFonts w:ascii="Times New Roman" w:hAnsi="Times New Roman" w:cs="Times New Roman"/>
          <w:color w:val="000000" w:themeColor="text1"/>
        </w:rPr>
        <w:t>nVivo</w:t>
      </w:r>
      <w:proofErr w:type="spellEnd"/>
      <w:r w:rsidR="00135C83" w:rsidRPr="002F3800">
        <w:rPr>
          <w:rFonts w:ascii="Times New Roman" w:hAnsi="Times New Roman" w:cs="Times New Roman"/>
          <w:color w:val="000000" w:themeColor="text1"/>
        </w:rPr>
        <w:t xml:space="preserve"> (services informatiques de l’UQAM, 180$*2).</w:t>
      </w:r>
    </w:p>
    <w:p w14:paraId="4068E095" w14:textId="77777777" w:rsidR="001B6105" w:rsidRDefault="001B6105" w:rsidP="00B0777C">
      <w:pPr>
        <w:jc w:val="both"/>
        <w:rPr>
          <w:rStyle w:val="lev"/>
          <w:rFonts w:ascii="Times New Roman" w:hAnsi="Times New Roman" w:cs="Times New Roman"/>
          <w:color w:val="000000"/>
          <w:shd w:val="clear" w:color="auto" w:fill="FFFFFF"/>
        </w:rPr>
      </w:pPr>
    </w:p>
    <w:p w14:paraId="09C64397" w14:textId="77777777" w:rsidR="00D816FA" w:rsidRDefault="00D816FA" w:rsidP="00B0777C">
      <w:pPr>
        <w:jc w:val="both"/>
        <w:rPr>
          <w:rStyle w:val="lev"/>
          <w:rFonts w:ascii="Times New Roman" w:hAnsi="Times New Roman" w:cs="Times New Roman"/>
          <w:color w:val="000000"/>
          <w:shd w:val="clear" w:color="auto" w:fill="FFFFFF"/>
        </w:rPr>
      </w:pPr>
    </w:p>
    <w:p w14:paraId="3F4F04A1" w14:textId="77777777" w:rsidR="00D816FA" w:rsidRDefault="00D816FA" w:rsidP="00B0777C">
      <w:pPr>
        <w:jc w:val="both"/>
        <w:rPr>
          <w:rStyle w:val="lev"/>
          <w:rFonts w:ascii="Times New Roman" w:hAnsi="Times New Roman" w:cs="Times New Roman"/>
          <w:color w:val="000000"/>
          <w:shd w:val="clear" w:color="auto" w:fill="FFFFFF"/>
        </w:rPr>
      </w:pPr>
    </w:p>
    <w:p w14:paraId="79329A3F" w14:textId="77777777" w:rsidR="00D816FA" w:rsidRDefault="00D816FA" w:rsidP="00B0777C">
      <w:pPr>
        <w:jc w:val="both"/>
        <w:rPr>
          <w:rStyle w:val="lev"/>
          <w:rFonts w:ascii="Times New Roman" w:hAnsi="Times New Roman" w:cs="Times New Roman"/>
          <w:color w:val="000000"/>
          <w:shd w:val="clear" w:color="auto" w:fill="FFFFFF"/>
        </w:rPr>
      </w:pPr>
    </w:p>
    <w:p w14:paraId="2490A08E" w14:textId="55715E11" w:rsidR="001B6105" w:rsidRPr="001B6105" w:rsidRDefault="001B6105" w:rsidP="00B0777C">
      <w:pPr>
        <w:jc w:val="both"/>
        <w:rPr>
          <w:rStyle w:val="lev"/>
          <w:rFonts w:ascii="Times New Roman" w:hAnsi="Times New Roman" w:cs="Times New Roman"/>
          <w:color w:val="000000"/>
          <w:shd w:val="clear" w:color="auto" w:fill="FFFFFF"/>
        </w:rPr>
      </w:pPr>
      <w:r w:rsidRPr="001B6105">
        <w:rPr>
          <w:rStyle w:val="lev"/>
          <w:rFonts w:ascii="Times New Roman" w:hAnsi="Times New Roman" w:cs="Times New Roman"/>
          <w:color w:val="000000"/>
          <w:shd w:val="clear" w:color="auto" w:fill="FFFFFF"/>
        </w:rPr>
        <w:lastRenderedPageBreak/>
        <w:t>Matériel et fournitures</w:t>
      </w:r>
    </w:p>
    <w:p w14:paraId="66646060" w14:textId="77777777" w:rsidR="001B6105" w:rsidRPr="001B6105" w:rsidRDefault="001B6105" w:rsidP="00B0777C">
      <w:pPr>
        <w:jc w:val="both"/>
        <w:rPr>
          <w:rStyle w:val="lev"/>
          <w:rFonts w:ascii="Times New Roman" w:hAnsi="Times New Roman" w:cs="Times New Roman"/>
          <w:color w:val="000000"/>
          <w:shd w:val="clear" w:color="auto" w:fill="FFFFFF"/>
        </w:rPr>
      </w:pPr>
    </w:p>
    <w:p w14:paraId="202428ED" w14:textId="182493FA" w:rsidR="001B6105" w:rsidRDefault="00B06B78" w:rsidP="00B0777C">
      <w:pPr>
        <w:jc w:val="both"/>
        <w:rPr>
          <w:rFonts w:ascii="Times New Roman" w:hAnsi="Times New Roman" w:cs="Times New Roman"/>
        </w:rPr>
      </w:pPr>
      <w:r w:rsidRPr="00B06B78">
        <w:rPr>
          <w:rFonts w:ascii="Times New Roman" w:hAnsi="Times New Roman" w:cs="Times New Roman"/>
        </w:rPr>
        <w:t>Fournissez des renseignements détaillés sur le budget demandé au titre du matériel et des fournitures et expliquez les articles couteux.</w:t>
      </w:r>
    </w:p>
    <w:p w14:paraId="10576EEC" w14:textId="77777777" w:rsidR="00A94D23" w:rsidRDefault="00A94D23" w:rsidP="00B0777C">
      <w:pPr>
        <w:jc w:val="both"/>
        <w:rPr>
          <w:rFonts w:ascii="Times New Roman" w:hAnsi="Times New Roman" w:cs="Times New Roman"/>
        </w:rPr>
      </w:pPr>
    </w:p>
    <w:p w14:paraId="14E1A6E1" w14:textId="01E446B1" w:rsidR="00462CCF" w:rsidRPr="001B6105" w:rsidRDefault="00A94D23" w:rsidP="004F1B19">
      <w:pPr>
        <w:jc w:val="both"/>
        <w:rPr>
          <w:rFonts w:ascii="Times New Roman" w:hAnsi="Times New Roman" w:cs="Times New Roman"/>
        </w:rPr>
      </w:pPr>
      <w:r w:rsidRPr="00A94D23">
        <w:rPr>
          <w:rFonts w:ascii="Times New Roman" w:hAnsi="Times New Roman" w:cs="Times New Roman"/>
          <w:i/>
          <w:iCs/>
        </w:rPr>
        <w:t>Exemple</w:t>
      </w:r>
      <w:r>
        <w:rPr>
          <w:rFonts w:ascii="Times New Roman" w:hAnsi="Times New Roman" w:cs="Times New Roman"/>
        </w:rPr>
        <w:t xml:space="preserve"> : </w:t>
      </w:r>
      <w:r w:rsidR="004F1B19" w:rsidRPr="004F1B19">
        <w:rPr>
          <w:rFonts w:ascii="Times New Roman" w:hAnsi="Times New Roman" w:cs="Times New Roman"/>
        </w:rPr>
        <w:t xml:space="preserve">Aucun montant n'est demandé ici. En tant que professeur à l'ESG-UQAM, je reçois </w:t>
      </w:r>
      <w:r w:rsidR="004F1B19">
        <w:rPr>
          <w:rFonts w:ascii="Times New Roman" w:hAnsi="Times New Roman" w:cs="Times New Roman"/>
        </w:rPr>
        <w:t>annuellement un montant</w:t>
      </w:r>
      <w:r w:rsidR="004F1B19" w:rsidRPr="004F1B19">
        <w:rPr>
          <w:rFonts w:ascii="Times New Roman" w:hAnsi="Times New Roman" w:cs="Times New Roman"/>
        </w:rPr>
        <w:t xml:space="preserve"> pour </w:t>
      </w:r>
      <w:r w:rsidR="004F1B19">
        <w:rPr>
          <w:rFonts w:ascii="Times New Roman" w:hAnsi="Times New Roman" w:cs="Times New Roman"/>
        </w:rPr>
        <w:t>des</w:t>
      </w:r>
      <w:r w:rsidR="004F1B19" w:rsidRPr="004F1B19">
        <w:rPr>
          <w:rFonts w:ascii="Times New Roman" w:hAnsi="Times New Roman" w:cs="Times New Roman"/>
        </w:rPr>
        <w:t xml:space="preserve"> livres</w:t>
      </w:r>
      <w:r w:rsidR="004F1B19">
        <w:rPr>
          <w:rFonts w:ascii="Times New Roman" w:hAnsi="Times New Roman" w:cs="Times New Roman"/>
        </w:rPr>
        <w:t xml:space="preserve"> </w:t>
      </w:r>
      <w:r w:rsidR="004F1B19" w:rsidRPr="004F1B19">
        <w:rPr>
          <w:rFonts w:ascii="Times New Roman" w:hAnsi="Times New Roman" w:cs="Times New Roman"/>
        </w:rPr>
        <w:t>et fournitures nécessaires à des fins de recherche.</w:t>
      </w:r>
      <w:r w:rsidR="004F1B19">
        <w:rPr>
          <w:rFonts w:ascii="Times New Roman" w:hAnsi="Times New Roman" w:cs="Times New Roman"/>
        </w:rPr>
        <w:t xml:space="preserve"> Celui-ci sera parta</w:t>
      </w:r>
      <w:r w:rsidR="00D816FA">
        <w:rPr>
          <w:rFonts w:ascii="Times New Roman" w:hAnsi="Times New Roman" w:cs="Times New Roman"/>
        </w:rPr>
        <w:t>gé au étudiant.es.</w:t>
      </w:r>
    </w:p>
    <w:p w14:paraId="756D3EB7" w14:textId="77777777" w:rsidR="001B6105" w:rsidRPr="001B6105" w:rsidRDefault="001B6105" w:rsidP="00B0777C">
      <w:pPr>
        <w:jc w:val="both"/>
        <w:rPr>
          <w:rFonts w:ascii="Times New Roman" w:hAnsi="Times New Roman" w:cs="Times New Roman"/>
        </w:rPr>
      </w:pPr>
    </w:p>
    <w:p w14:paraId="13D1B308" w14:textId="0F51A5EB" w:rsidR="001B6105" w:rsidRPr="001B6105" w:rsidRDefault="001B6105" w:rsidP="00B0777C">
      <w:pPr>
        <w:jc w:val="both"/>
        <w:rPr>
          <w:rStyle w:val="lev"/>
          <w:rFonts w:ascii="Times New Roman" w:hAnsi="Times New Roman" w:cs="Times New Roman"/>
          <w:color w:val="000000"/>
          <w:shd w:val="clear" w:color="auto" w:fill="FFFFFF"/>
        </w:rPr>
      </w:pPr>
      <w:r w:rsidRPr="001B6105">
        <w:rPr>
          <w:rStyle w:val="lev"/>
          <w:rFonts w:ascii="Times New Roman" w:hAnsi="Times New Roman" w:cs="Times New Roman"/>
          <w:color w:val="000000"/>
          <w:shd w:val="clear" w:color="auto" w:fill="FFFFFF"/>
        </w:rPr>
        <w:t>Déplacements</w:t>
      </w:r>
    </w:p>
    <w:p w14:paraId="4A8B79FE" w14:textId="77777777" w:rsidR="001B6105" w:rsidRPr="001B6105" w:rsidRDefault="001B6105" w:rsidP="00B0777C">
      <w:pPr>
        <w:jc w:val="both"/>
        <w:rPr>
          <w:rStyle w:val="lev"/>
          <w:rFonts w:ascii="Times New Roman" w:hAnsi="Times New Roman" w:cs="Times New Roman"/>
          <w:color w:val="000000"/>
          <w:shd w:val="clear" w:color="auto" w:fill="FFFFFF"/>
        </w:rPr>
      </w:pPr>
    </w:p>
    <w:p w14:paraId="53A17C01" w14:textId="5172CE9C" w:rsidR="001B6105" w:rsidRDefault="00B06B78" w:rsidP="00B0777C">
      <w:pPr>
        <w:jc w:val="both"/>
        <w:rPr>
          <w:rStyle w:val="lev"/>
          <w:rFonts w:ascii="Times New Roman" w:hAnsi="Times New Roman" w:cs="Times New Roman"/>
          <w:b w:val="0"/>
          <w:bCs w:val="0"/>
          <w:color w:val="000000"/>
          <w:shd w:val="clear" w:color="auto" w:fill="FFFFFF"/>
        </w:rPr>
      </w:pPr>
      <w:r w:rsidRPr="00B06B78">
        <w:rPr>
          <w:rStyle w:val="lev"/>
          <w:rFonts w:ascii="Times New Roman" w:hAnsi="Times New Roman" w:cs="Times New Roman"/>
          <w:b w:val="0"/>
          <w:bCs w:val="0"/>
          <w:color w:val="000000"/>
          <w:shd w:val="clear" w:color="auto" w:fill="FFFFFF"/>
        </w:rPr>
        <w:t>Expliquez brièvement le rapport entre chaque déplacement et le programme de recherche proposé.</w:t>
      </w:r>
    </w:p>
    <w:p w14:paraId="1C70596D" w14:textId="77777777" w:rsidR="00D65F07" w:rsidRDefault="00D65F07" w:rsidP="00B0777C">
      <w:pPr>
        <w:jc w:val="both"/>
        <w:rPr>
          <w:rStyle w:val="lev"/>
          <w:rFonts w:ascii="Times New Roman" w:hAnsi="Times New Roman" w:cs="Times New Roman"/>
          <w:b w:val="0"/>
          <w:bCs w:val="0"/>
          <w:color w:val="000000"/>
          <w:shd w:val="clear" w:color="auto" w:fill="FFFFFF"/>
        </w:rPr>
      </w:pPr>
    </w:p>
    <w:p w14:paraId="1AF3C48A" w14:textId="24B00F55" w:rsidR="000A361F" w:rsidRPr="000A361F" w:rsidRDefault="00D65F07" w:rsidP="000A361F">
      <w:pPr>
        <w:jc w:val="both"/>
        <w:rPr>
          <w:rStyle w:val="lev"/>
          <w:rFonts w:ascii="Times New Roman" w:hAnsi="Times New Roman" w:cs="Times New Roman"/>
          <w:b w:val="0"/>
          <w:bCs w:val="0"/>
          <w:color w:val="000000"/>
          <w:shd w:val="clear" w:color="auto" w:fill="FFFFFF"/>
        </w:rPr>
      </w:pPr>
      <w:r w:rsidRPr="00D65F07">
        <w:rPr>
          <w:rStyle w:val="lev"/>
          <w:rFonts w:ascii="Times New Roman" w:hAnsi="Times New Roman" w:cs="Times New Roman"/>
          <w:b w:val="0"/>
          <w:bCs w:val="0"/>
          <w:i/>
          <w:iCs/>
          <w:color w:val="000000"/>
          <w:shd w:val="clear" w:color="auto" w:fill="FFFFFF"/>
        </w:rPr>
        <w:t>Exemple</w:t>
      </w:r>
      <w:r>
        <w:rPr>
          <w:rStyle w:val="lev"/>
          <w:rFonts w:ascii="Times New Roman" w:hAnsi="Times New Roman" w:cs="Times New Roman"/>
          <w:b w:val="0"/>
          <w:bCs w:val="0"/>
          <w:color w:val="000000"/>
          <w:shd w:val="clear" w:color="auto" w:fill="FFFFFF"/>
        </w:rPr>
        <w:t xml:space="preserve"> : </w:t>
      </w:r>
      <w:r w:rsidR="000A361F" w:rsidRPr="000A361F">
        <w:rPr>
          <w:rStyle w:val="lev"/>
          <w:rFonts w:ascii="Times New Roman" w:hAnsi="Times New Roman" w:cs="Times New Roman"/>
          <w:b w:val="0"/>
          <w:bCs w:val="0"/>
          <w:color w:val="000000"/>
          <w:shd w:val="clear" w:color="auto" w:fill="FFFFFF"/>
        </w:rPr>
        <w:t>Les PHQ seront fortement encouragés à présenter leurs recherches lors de conférences locales et internationales.</w:t>
      </w:r>
      <w:r w:rsidR="000A361F">
        <w:rPr>
          <w:rStyle w:val="lev"/>
          <w:rFonts w:ascii="Times New Roman" w:hAnsi="Times New Roman" w:cs="Times New Roman"/>
          <w:b w:val="0"/>
          <w:bCs w:val="0"/>
          <w:color w:val="000000"/>
          <w:shd w:val="clear" w:color="auto" w:fill="FFFFFF"/>
        </w:rPr>
        <w:t xml:space="preserve"> </w:t>
      </w:r>
      <w:r w:rsidR="000A361F" w:rsidRPr="000A361F">
        <w:rPr>
          <w:rStyle w:val="lev"/>
          <w:rFonts w:ascii="Times New Roman" w:hAnsi="Times New Roman" w:cs="Times New Roman"/>
          <w:b w:val="0"/>
          <w:bCs w:val="0"/>
          <w:color w:val="000000"/>
          <w:shd w:val="clear" w:color="auto" w:fill="FFFFFF"/>
        </w:rPr>
        <w:t xml:space="preserve">Cela les aidera à développer leurs compétences de prise de parole en public et de vulgarisation. </w:t>
      </w:r>
      <w:r w:rsidR="00AE5BB4">
        <w:rPr>
          <w:rStyle w:val="lev"/>
          <w:rFonts w:ascii="Times New Roman" w:hAnsi="Times New Roman" w:cs="Times New Roman"/>
          <w:b w:val="0"/>
          <w:bCs w:val="0"/>
          <w:color w:val="000000"/>
          <w:shd w:val="clear" w:color="auto" w:fill="FFFFFF"/>
        </w:rPr>
        <w:t xml:space="preserve">Cela permettre également </w:t>
      </w:r>
      <w:r w:rsidR="000A361F" w:rsidRPr="000A361F">
        <w:rPr>
          <w:rStyle w:val="lev"/>
          <w:rFonts w:ascii="Times New Roman" w:hAnsi="Times New Roman" w:cs="Times New Roman"/>
          <w:b w:val="0"/>
          <w:bCs w:val="0"/>
          <w:color w:val="000000"/>
          <w:shd w:val="clear" w:color="auto" w:fill="FFFFFF"/>
        </w:rPr>
        <w:t>aux étudiant</w:t>
      </w:r>
      <w:r w:rsidR="00AE5BB4">
        <w:rPr>
          <w:rStyle w:val="lev"/>
          <w:rFonts w:ascii="Times New Roman" w:hAnsi="Times New Roman" w:cs="Times New Roman"/>
          <w:b w:val="0"/>
          <w:bCs w:val="0"/>
          <w:color w:val="000000"/>
          <w:shd w:val="clear" w:color="auto" w:fill="FFFFFF"/>
        </w:rPr>
        <w:t>.e</w:t>
      </w:r>
      <w:r w:rsidR="000A361F" w:rsidRPr="000A361F">
        <w:rPr>
          <w:rStyle w:val="lev"/>
          <w:rFonts w:ascii="Times New Roman" w:hAnsi="Times New Roman" w:cs="Times New Roman"/>
          <w:b w:val="0"/>
          <w:bCs w:val="0"/>
          <w:color w:val="000000"/>
          <w:shd w:val="clear" w:color="auto" w:fill="FFFFFF"/>
        </w:rPr>
        <w:t>s d'élargir leurs perspectives en étant exposés à une variété de méthodes et d'applications,</w:t>
      </w:r>
      <w:r w:rsidR="00AE5BB4">
        <w:rPr>
          <w:rStyle w:val="lev"/>
          <w:rFonts w:ascii="Times New Roman" w:hAnsi="Times New Roman" w:cs="Times New Roman"/>
          <w:b w:val="0"/>
          <w:bCs w:val="0"/>
          <w:color w:val="000000"/>
          <w:shd w:val="clear" w:color="auto" w:fill="FFFFFF"/>
        </w:rPr>
        <w:t xml:space="preserve"> </w:t>
      </w:r>
      <w:r w:rsidR="004949C4">
        <w:rPr>
          <w:rStyle w:val="lev"/>
          <w:rFonts w:ascii="Times New Roman" w:hAnsi="Times New Roman" w:cs="Times New Roman"/>
          <w:b w:val="0"/>
          <w:bCs w:val="0"/>
          <w:color w:val="000000"/>
          <w:shd w:val="clear" w:color="auto" w:fill="FFFFFF"/>
        </w:rPr>
        <w:t>les</w:t>
      </w:r>
      <w:r w:rsidR="000A361F" w:rsidRPr="000A361F">
        <w:rPr>
          <w:rStyle w:val="lev"/>
          <w:rFonts w:ascii="Times New Roman" w:hAnsi="Times New Roman" w:cs="Times New Roman"/>
          <w:b w:val="0"/>
          <w:bCs w:val="0"/>
          <w:color w:val="000000"/>
          <w:shd w:val="clear" w:color="auto" w:fill="FFFFFF"/>
        </w:rPr>
        <w:t xml:space="preserve"> conférences spécialisées leur permettront d'échanger avec des professionnels expérimentés de leurs domaines.</w:t>
      </w:r>
      <w:r w:rsidR="004949C4">
        <w:rPr>
          <w:rStyle w:val="lev"/>
          <w:rFonts w:ascii="Times New Roman" w:hAnsi="Times New Roman" w:cs="Times New Roman"/>
          <w:b w:val="0"/>
          <w:bCs w:val="0"/>
          <w:color w:val="000000"/>
          <w:shd w:val="clear" w:color="auto" w:fill="FFFFFF"/>
        </w:rPr>
        <w:t xml:space="preserve"> Les conférences visées sont les suivantes</w:t>
      </w:r>
      <w:r w:rsidR="00F90206">
        <w:rPr>
          <w:rStyle w:val="lev"/>
          <w:rFonts w:ascii="Times New Roman" w:hAnsi="Times New Roman" w:cs="Times New Roman"/>
          <w:b w:val="0"/>
          <w:bCs w:val="0"/>
          <w:color w:val="000000"/>
          <w:shd w:val="clear" w:color="auto" w:fill="FFFFFF"/>
        </w:rPr>
        <w:t> :</w:t>
      </w:r>
    </w:p>
    <w:p w14:paraId="05BFD47D" w14:textId="77777777" w:rsidR="001B6105" w:rsidRDefault="001B6105" w:rsidP="00B0777C">
      <w:pPr>
        <w:jc w:val="both"/>
        <w:rPr>
          <w:rStyle w:val="lev"/>
          <w:rFonts w:ascii="Times New Roman" w:hAnsi="Times New Roman" w:cs="Times New Roman"/>
          <w:b w:val="0"/>
          <w:bCs w:val="0"/>
          <w:color w:val="000000"/>
          <w:shd w:val="clear" w:color="auto" w:fill="FFFFFF"/>
        </w:rPr>
      </w:pPr>
    </w:p>
    <w:p w14:paraId="5EA2DC82" w14:textId="0EA22D61" w:rsidR="00AE5BB4" w:rsidRDefault="00AE5BB4" w:rsidP="00AE5BB4">
      <w:pPr>
        <w:ind w:left="708"/>
        <w:jc w:val="both"/>
        <w:rPr>
          <w:rStyle w:val="lev"/>
          <w:rFonts w:ascii="Times New Roman" w:hAnsi="Times New Roman" w:cs="Times New Roman"/>
          <w:b w:val="0"/>
          <w:bCs w:val="0"/>
          <w:color w:val="000000"/>
          <w:shd w:val="clear" w:color="auto" w:fill="FFFFFF"/>
        </w:rPr>
      </w:pPr>
      <w:r w:rsidRPr="00AE5BB4">
        <w:rPr>
          <w:rStyle w:val="lev"/>
          <w:rFonts w:ascii="Times New Roman" w:hAnsi="Times New Roman" w:cs="Times New Roman"/>
          <w:b w:val="0"/>
          <w:bCs w:val="0"/>
          <w:color w:val="000000"/>
          <w:shd w:val="clear" w:color="auto" w:fill="FFFFFF"/>
        </w:rPr>
        <w:t xml:space="preserve">Conférences locales : </w:t>
      </w:r>
      <w:r w:rsidR="00E41451">
        <w:rPr>
          <w:rStyle w:val="lev"/>
          <w:rFonts w:ascii="Times New Roman" w:hAnsi="Times New Roman" w:cs="Times New Roman"/>
          <w:b w:val="0"/>
          <w:bCs w:val="0"/>
          <w:color w:val="000000"/>
          <w:shd w:val="clear" w:color="auto" w:fill="FFFFFF"/>
        </w:rPr>
        <w:t xml:space="preserve">Conférence de l’association X tenue annuellement à Montréal </w:t>
      </w:r>
    </w:p>
    <w:p w14:paraId="7D77435C" w14:textId="77777777" w:rsidR="00DE02F1" w:rsidRDefault="00DE02F1" w:rsidP="00AE5BB4">
      <w:pPr>
        <w:ind w:left="708"/>
        <w:jc w:val="both"/>
        <w:rPr>
          <w:rStyle w:val="lev"/>
          <w:rFonts w:ascii="Times New Roman" w:hAnsi="Times New Roman" w:cs="Times New Roman"/>
          <w:b w:val="0"/>
          <w:bCs w:val="0"/>
          <w:color w:val="000000"/>
          <w:shd w:val="clear" w:color="auto" w:fill="FFFFFF"/>
        </w:rPr>
      </w:pPr>
    </w:p>
    <w:p w14:paraId="3E7FA096" w14:textId="1EAC9EBE" w:rsidR="00DE02F1" w:rsidRDefault="00DE02F1" w:rsidP="00AE5BB4">
      <w:pPr>
        <w:ind w:left="708"/>
        <w:jc w:val="both"/>
        <w:rPr>
          <w:rStyle w:val="lev"/>
          <w:rFonts w:ascii="Times New Roman" w:hAnsi="Times New Roman" w:cs="Times New Roman"/>
          <w:b w:val="0"/>
          <w:bCs w:val="0"/>
          <w:color w:val="000000"/>
          <w:shd w:val="clear" w:color="auto" w:fill="FFFFFF"/>
        </w:rPr>
      </w:pPr>
      <w:r w:rsidRPr="002F3800">
        <w:rPr>
          <w:rFonts w:ascii="Times New Roman" w:hAnsi="Times New Roman" w:cs="Times New Roman"/>
          <w:color w:val="000000" w:themeColor="text1"/>
        </w:rPr>
        <w:t>Le budget pour cette conférence comprend : l’inscription au colloque (1</w:t>
      </w:r>
      <w:r w:rsidR="00E41451">
        <w:rPr>
          <w:rFonts w:ascii="Times New Roman" w:hAnsi="Times New Roman" w:cs="Times New Roman"/>
          <w:color w:val="000000" w:themeColor="text1"/>
        </w:rPr>
        <w:t>5</w:t>
      </w:r>
      <w:r w:rsidRPr="002F3800">
        <w:rPr>
          <w:rFonts w:ascii="Times New Roman" w:hAnsi="Times New Roman" w:cs="Times New Roman"/>
          <w:color w:val="000000" w:themeColor="text1"/>
        </w:rPr>
        <w:t>0$/</w:t>
      </w:r>
      <w:proofErr w:type="spellStart"/>
      <w:proofErr w:type="gramStart"/>
      <w:r w:rsidRPr="002F3800">
        <w:rPr>
          <w:rFonts w:ascii="Times New Roman" w:hAnsi="Times New Roman" w:cs="Times New Roman"/>
          <w:color w:val="000000" w:themeColor="text1"/>
        </w:rPr>
        <w:t>étudiant.e</w:t>
      </w:r>
      <w:proofErr w:type="spellEnd"/>
      <w:proofErr w:type="gramEnd"/>
      <w:r w:rsidRPr="002F3800">
        <w:rPr>
          <w:rFonts w:ascii="Times New Roman" w:hAnsi="Times New Roman" w:cs="Times New Roman"/>
          <w:color w:val="000000" w:themeColor="text1"/>
        </w:rPr>
        <w:t>), le déplacement en train (234,55$*2 = 469,10$); l’hébergement pour 4 nuitées (200$ *2*4=1600$) et les repas (110,80$/jour * 2*4=886,40$). Total = 3415,50$</w:t>
      </w:r>
    </w:p>
    <w:p w14:paraId="60D940BC" w14:textId="77777777" w:rsidR="00DE02F1" w:rsidRPr="00AE5BB4" w:rsidRDefault="00DE02F1" w:rsidP="00AE5BB4">
      <w:pPr>
        <w:ind w:left="708"/>
        <w:jc w:val="both"/>
        <w:rPr>
          <w:rStyle w:val="lev"/>
          <w:rFonts w:ascii="Times New Roman" w:hAnsi="Times New Roman" w:cs="Times New Roman"/>
          <w:b w:val="0"/>
          <w:bCs w:val="0"/>
          <w:color w:val="000000"/>
          <w:shd w:val="clear" w:color="auto" w:fill="FFFFFF"/>
        </w:rPr>
      </w:pPr>
    </w:p>
    <w:p w14:paraId="694D5FD8" w14:textId="632C3C16" w:rsidR="00AE5BB4" w:rsidRPr="00AE5BB4" w:rsidRDefault="00AE5BB4" w:rsidP="00AE5BB4">
      <w:pPr>
        <w:ind w:firstLine="708"/>
        <w:jc w:val="both"/>
        <w:rPr>
          <w:rStyle w:val="lev"/>
          <w:rFonts w:ascii="Times New Roman" w:hAnsi="Times New Roman" w:cs="Times New Roman"/>
          <w:b w:val="0"/>
          <w:bCs w:val="0"/>
          <w:color w:val="000000"/>
          <w:shd w:val="clear" w:color="auto" w:fill="FFFFFF"/>
        </w:rPr>
      </w:pPr>
      <w:r w:rsidRPr="00AE5BB4">
        <w:rPr>
          <w:rStyle w:val="lev"/>
          <w:rFonts w:ascii="Times New Roman" w:hAnsi="Times New Roman" w:cs="Times New Roman"/>
          <w:b w:val="0"/>
          <w:bCs w:val="0"/>
          <w:color w:val="000000"/>
          <w:shd w:val="clear" w:color="auto" w:fill="FFFFFF"/>
        </w:rPr>
        <w:t xml:space="preserve">Conférences spécialisées : </w:t>
      </w:r>
    </w:p>
    <w:p w14:paraId="0B03690C" w14:textId="20CCB00C" w:rsidR="00AE5BB4" w:rsidRPr="00AE5BB4" w:rsidRDefault="00AE5BB4" w:rsidP="0008394B">
      <w:pPr>
        <w:jc w:val="both"/>
        <w:rPr>
          <w:rStyle w:val="lev"/>
          <w:rFonts w:ascii="Times New Roman" w:hAnsi="Times New Roman" w:cs="Times New Roman"/>
          <w:b w:val="0"/>
          <w:bCs w:val="0"/>
          <w:color w:val="000000"/>
          <w:shd w:val="clear" w:color="auto" w:fill="FFFFFF"/>
        </w:rPr>
      </w:pPr>
      <w:r>
        <w:rPr>
          <w:rStyle w:val="lev"/>
          <w:rFonts w:ascii="Times New Roman" w:hAnsi="Times New Roman" w:cs="Times New Roman"/>
          <w:b w:val="0"/>
          <w:bCs w:val="0"/>
          <w:color w:val="000000"/>
          <w:shd w:val="clear" w:color="auto" w:fill="FFFFFF"/>
        </w:rPr>
        <w:tab/>
      </w:r>
      <w:r w:rsidRPr="00AE5BB4">
        <w:rPr>
          <w:rStyle w:val="lev"/>
          <w:rFonts w:ascii="Times New Roman" w:hAnsi="Times New Roman" w:cs="Times New Roman"/>
          <w:b w:val="0"/>
          <w:bCs w:val="0"/>
          <w:color w:val="000000"/>
          <w:shd w:val="clear" w:color="auto" w:fill="FFFFFF"/>
        </w:rPr>
        <w:t xml:space="preserve">Conférences internationales : </w:t>
      </w:r>
    </w:p>
    <w:p w14:paraId="6DC4AF02" w14:textId="77777777" w:rsidR="001B6105" w:rsidRPr="001B6105" w:rsidRDefault="001B6105" w:rsidP="00B0777C">
      <w:pPr>
        <w:jc w:val="both"/>
        <w:rPr>
          <w:rStyle w:val="lev"/>
          <w:rFonts w:ascii="Times New Roman" w:hAnsi="Times New Roman" w:cs="Times New Roman"/>
          <w:color w:val="000000"/>
          <w:shd w:val="clear" w:color="auto" w:fill="FFFFFF"/>
        </w:rPr>
      </w:pPr>
    </w:p>
    <w:p w14:paraId="5A24CAB7" w14:textId="4EB5E74F" w:rsidR="001B6105" w:rsidRPr="001B6105" w:rsidRDefault="001B6105" w:rsidP="00B0777C">
      <w:pPr>
        <w:jc w:val="both"/>
        <w:rPr>
          <w:rStyle w:val="lev"/>
          <w:rFonts w:ascii="Times New Roman" w:hAnsi="Times New Roman" w:cs="Times New Roman"/>
          <w:color w:val="000000"/>
          <w:shd w:val="clear" w:color="auto" w:fill="FFFFFF"/>
        </w:rPr>
      </w:pPr>
      <w:r w:rsidRPr="001B6105">
        <w:rPr>
          <w:rStyle w:val="lev"/>
          <w:rFonts w:ascii="Times New Roman" w:hAnsi="Times New Roman" w:cs="Times New Roman"/>
          <w:color w:val="000000"/>
          <w:shd w:val="clear" w:color="auto" w:fill="FFFFFF"/>
        </w:rPr>
        <w:t>Diffusion</w:t>
      </w:r>
    </w:p>
    <w:p w14:paraId="2418E032" w14:textId="77777777" w:rsidR="001B6105" w:rsidRPr="001B6105" w:rsidRDefault="001B6105" w:rsidP="00B0777C">
      <w:pPr>
        <w:jc w:val="both"/>
        <w:rPr>
          <w:rStyle w:val="lev"/>
          <w:rFonts w:ascii="Times New Roman" w:hAnsi="Times New Roman" w:cs="Times New Roman"/>
          <w:color w:val="000000"/>
          <w:shd w:val="clear" w:color="auto" w:fill="FFFFFF"/>
        </w:rPr>
      </w:pPr>
    </w:p>
    <w:p w14:paraId="2C06789F" w14:textId="22911B2E" w:rsidR="001B6105" w:rsidRDefault="00B06B78" w:rsidP="00B0777C">
      <w:pPr>
        <w:jc w:val="both"/>
        <w:rPr>
          <w:rStyle w:val="lev"/>
          <w:rFonts w:ascii="Times New Roman" w:hAnsi="Times New Roman" w:cs="Times New Roman"/>
          <w:b w:val="0"/>
          <w:bCs w:val="0"/>
          <w:color w:val="000000"/>
          <w:shd w:val="clear" w:color="auto" w:fill="FFFFFF"/>
        </w:rPr>
      </w:pPr>
      <w:r w:rsidRPr="00B06B78">
        <w:rPr>
          <w:rStyle w:val="lev"/>
          <w:rFonts w:ascii="Times New Roman" w:hAnsi="Times New Roman" w:cs="Times New Roman"/>
          <w:b w:val="0"/>
          <w:bCs w:val="0"/>
          <w:color w:val="000000"/>
          <w:shd w:val="clear" w:color="auto" w:fill="FFFFFF"/>
        </w:rPr>
        <w:t>Fournissez des renseignements détaillés sur les frais liés aux publications, aux ateliers d'utilisateurs et à d'autres activités.</w:t>
      </w:r>
    </w:p>
    <w:p w14:paraId="213ED324" w14:textId="77777777" w:rsidR="00A94D23" w:rsidRDefault="00A94D23" w:rsidP="00B0777C">
      <w:pPr>
        <w:jc w:val="both"/>
        <w:rPr>
          <w:rStyle w:val="lev"/>
          <w:rFonts w:ascii="Times New Roman" w:hAnsi="Times New Roman" w:cs="Times New Roman"/>
          <w:b w:val="0"/>
          <w:bCs w:val="0"/>
          <w:color w:val="000000"/>
          <w:shd w:val="clear" w:color="auto" w:fill="FFFFFF"/>
        </w:rPr>
      </w:pPr>
    </w:p>
    <w:p w14:paraId="0E840108" w14:textId="2EFC7EB8" w:rsidR="00A94D23" w:rsidRPr="00B06B78" w:rsidRDefault="00A94D23" w:rsidP="003804FA">
      <w:pPr>
        <w:jc w:val="both"/>
        <w:rPr>
          <w:rStyle w:val="lev"/>
          <w:rFonts w:ascii="Times New Roman" w:hAnsi="Times New Roman" w:cs="Times New Roman"/>
          <w:b w:val="0"/>
          <w:bCs w:val="0"/>
          <w:color w:val="000000"/>
          <w:shd w:val="clear" w:color="auto" w:fill="FFFFFF"/>
        </w:rPr>
      </w:pPr>
      <w:r w:rsidRPr="00A94D23">
        <w:rPr>
          <w:rStyle w:val="lev"/>
          <w:rFonts w:ascii="Times New Roman" w:hAnsi="Times New Roman" w:cs="Times New Roman"/>
          <w:b w:val="0"/>
          <w:bCs w:val="0"/>
          <w:i/>
          <w:iCs/>
          <w:color w:val="000000"/>
          <w:shd w:val="clear" w:color="auto" w:fill="FFFFFF"/>
        </w:rPr>
        <w:t>Exemple</w:t>
      </w:r>
      <w:r>
        <w:rPr>
          <w:rStyle w:val="lev"/>
          <w:rFonts w:ascii="Times New Roman" w:hAnsi="Times New Roman" w:cs="Times New Roman"/>
          <w:b w:val="0"/>
          <w:bCs w:val="0"/>
          <w:color w:val="000000"/>
          <w:shd w:val="clear" w:color="auto" w:fill="FFFFFF"/>
        </w:rPr>
        <w:t> :</w:t>
      </w:r>
      <w:r w:rsidR="003804FA">
        <w:rPr>
          <w:rStyle w:val="lev"/>
          <w:rFonts w:ascii="Times New Roman" w:hAnsi="Times New Roman" w:cs="Times New Roman"/>
          <w:b w:val="0"/>
          <w:bCs w:val="0"/>
          <w:color w:val="000000"/>
          <w:shd w:val="clear" w:color="auto" w:fill="FFFFFF"/>
        </w:rPr>
        <w:t xml:space="preserve"> </w:t>
      </w:r>
      <w:r w:rsidR="003804FA" w:rsidRPr="003804FA">
        <w:rPr>
          <w:rStyle w:val="lev"/>
          <w:rFonts w:ascii="Times New Roman" w:hAnsi="Times New Roman" w:cs="Times New Roman"/>
          <w:b w:val="0"/>
          <w:bCs w:val="0"/>
          <w:color w:val="000000"/>
          <w:shd w:val="clear" w:color="auto" w:fill="FFFFFF"/>
        </w:rPr>
        <w:t xml:space="preserve">La publication dans des revues OR à comité de lecture est gratuite. Afin de se conformer </w:t>
      </w:r>
      <w:r w:rsidR="003804FA">
        <w:rPr>
          <w:rStyle w:val="lev"/>
          <w:rFonts w:ascii="Times New Roman" w:hAnsi="Times New Roman" w:cs="Times New Roman"/>
          <w:b w:val="0"/>
          <w:bCs w:val="0"/>
          <w:color w:val="000000"/>
          <w:shd w:val="clear" w:color="auto" w:fill="FFFFFF"/>
        </w:rPr>
        <w:t xml:space="preserve">à la politique du </w:t>
      </w:r>
      <w:r w:rsidR="003804FA" w:rsidRPr="003804FA">
        <w:rPr>
          <w:rStyle w:val="lev"/>
          <w:rFonts w:ascii="Times New Roman" w:hAnsi="Times New Roman" w:cs="Times New Roman"/>
          <w:b w:val="0"/>
          <w:bCs w:val="0"/>
          <w:color w:val="000000"/>
          <w:shd w:val="clear" w:color="auto" w:fill="FFFFFF"/>
        </w:rPr>
        <w:t>Tri-Agency Open Acces</w:t>
      </w:r>
      <w:r w:rsidR="003804FA">
        <w:rPr>
          <w:rStyle w:val="lev"/>
          <w:rFonts w:ascii="Times New Roman" w:hAnsi="Times New Roman" w:cs="Times New Roman"/>
          <w:b w:val="0"/>
          <w:bCs w:val="0"/>
          <w:color w:val="000000"/>
          <w:shd w:val="clear" w:color="auto" w:fill="FFFFFF"/>
        </w:rPr>
        <w:t>s</w:t>
      </w:r>
      <w:r w:rsidR="003804FA" w:rsidRPr="003804FA">
        <w:rPr>
          <w:rStyle w:val="lev"/>
          <w:rFonts w:ascii="Times New Roman" w:hAnsi="Times New Roman" w:cs="Times New Roman"/>
          <w:b w:val="0"/>
          <w:bCs w:val="0"/>
          <w:color w:val="000000"/>
          <w:shd w:val="clear" w:color="auto" w:fill="FFFFFF"/>
        </w:rPr>
        <w:t xml:space="preserve">, </w:t>
      </w:r>
      <w:r w:rsidR="003804FA">
        <w:rPr>
          <w:rStyle w:val="lev"/>
          <w:rFonts w:ascii="Times New Roman" w:hAnsi="Times New Roman" w:cs="Times New Roman"/>
          <w:b w:val="0"/>
          <w:bCs w:val="0"/>
          <w:color w:val="000000"/>
          <w:shd w:val="clear" w:color="auto" w:fill="FFFFFF"/>
        </w:rPr>
        <w:t>les articles produits</w:t>
      </w:r>
      <w:r w:rsidR="003804FA" w:rsidRPr="003804FA">
        <w:rPr>
          <w:rStyle w:val="lev"/>
          <w:rFonts w:ascii="Times New Roman" w:hAnsi="Times New Roman" w:cs="Times New Roman"/>
          <w:b w:val="0"/>
          <w:bCs w:val="0"/>
          <w:color w:val="000000"/>
          <w:shd w:val="clear" w:color="auto" w:fill="FFFFFF"/>
        </w:rPr>
        <w:t xml:space="preserve"> seront publiés dans Archipel, la plateforme de publication en accès libre de l'UQAM</w:t>
      </w:r>
      <w:r w:rsidR="003804FA">
        <w:rPr>
          <w:rStyle w:val="lev"/>
          <w:rFonts w:ascii="Times New Roman" w:hAnsi="Times New Roman" w:cs="Times New Roman"/>
          <w:b w:val="0"/>
          <w:bCs w:val="0"/>
          <w:color w:val="000000"/>
          <w:shd w:val="clear" w:color="auto" w:fill="FFFFFF"/>
        </w:rPr>
        <w:t>.</w:t>
      </w:r>
    </w:p>
    <w:p w14:paraId="4D1D9431" w14:textId="77777777" w:rsidR="001B6105" w:rsidRPr="001B6105" w:rsidRDefault="001B6105" w:rsidP="00B0777C">
      <w:pPr>
        <w:jc w:val="both"/>
        <w:rPr>
          <w:rStyle w:val="lev"/>
          <w:rFonts w:ascii="Times New Roman" w:hAnsi="Times New Roman" w:cs="Times New Roman"/>
          <w:color w:val="000000"/>
          <w:shd w:val="clear" w:color="auto" w:fill="FFFFFF"/>
        </w:rPr>
      </w:pPr>
    </w:p>
    <w:p w14:paraId="3C3F6DB9" w14:textId="7F7DD500" w:rsidR="001B6105" w:rsidRDefault="001B6105" w:rsidP="00B0777C">
      <w:pPr>
        <w:jc w:val="both"/>
        <w:rPr>
          <w:rStyle w:val="lev"/>
          <w:rFonts w:ascii="Times New Roman" w:hAnsi="Times New Roman" w:cs="Times New Roman"/>
          <w:color w:val="000000"/>
          <w:shd w:val="clear" w:color="auto" w:fill="FFFFFF"/>
        </w:rPr>
      </w:pPr>
      <w:r w:rsidRPr="001B6105">
        <w:rPr>
          <w:rStyle w:val="lev"/>
          <w:rFonts w:ascii="Times New Roman" w:hAnsi="Times New Roman" w:cs="Times New Roman"/>
          <w:color w:val="000000"/>
          <w:shd w:val="clear" w:color="auto" w:fill="FFFFFF"/>
        </w:rPr>
        <w:t>Autres dépenses</w:t>
      </w:r>
    </w:p>
    <w:p w14:paraId="4936A9EA" w14:textId="77777777" w:rsidR="00B06B78" w:rsidRPr="00B06B78" w:rsidRDefault="00B06B78" w:rsidP="00B0777C">
      <w:pPr>
        <w:jc w:val="both"/>
        <w:rPr>
          <w:rStyle w:val="lev"/>
          <w:rFonts w:ascii="Times New Roman" w:hAnsi="Times New Roman" w:cs="Times New Roman"/>
          <w:color w:val="000000"/>
          <w:shd w:val="clear" w:color="auto" w:fill="FFFFFF"/>
        </w:rPr>
      </w:pPr>
    </w:p>
    <w:p w14:paraId="7467A892" w14:textId="65E11C1D" w:rsidR="001B6105" w:rsidRDefault="00B06B78" w:rsidP="00B0777C">
      <w:pPr>
        <w:jc w:val="both"/>
        <w:rPr>
          <w:rStyle w:val="lev"/>
          <w:rFonts w:ascii="Times New Roman" w:hAnsi="Times New Roman" w:cs="Times New Roman"/>
          <w:b w:val="0"/>
          <w:bCs w:val="0"/>
          <w:color w:val="000000"/>
          <w:shd w:val="clear" w:color="auto" w:fill="FFFFFF"/>
        </w:rPr>
      </w:pPr>
      <w:r w:rsidRPr="00B06B78">
        <w:rPr>
          <w:rStyle w:val="lev"/>
          <w:rFonts w:ascii="Times New Roman" w:hAnsi="Times New Roman" w:cs="Times New Roman"/>
          <w:b w:val="0"/>
          <w:bCs w:val="0"/>
          <w:color w:val="000000"/>
          <w:shd w:val="clear" w:color="auto" w:fill="FFFFFF"/>
        </w:rPr>
        <w:t>Indiquez tout article qui ne peut être classé dans l'une des catégories précédentes et donnez une brève explication des plus importants.</w:t>
      </w:r>
    </w:p>
    <w:p w14:paraId="22B1D41A" w14:textId="77777777" w:rsidR="00A94D23" w:rsidRDefault="00A94D23" w:rsidP="00B0777C">
      <w:pPr>
        <w:jc w:val="both"/>
        <w:rPr>
          <w:rStyle w:val="lev"/>
          <w:rFonts w:ascii="Times New Roman" w:hAnsi="Times New Roman" w:cs="Times New Roman"/>
          <w:b w:val="0"/>
          <w:bCs w:val="0"/>
          <w:color w:val="000000"/>
          <w:shd w:val="clear" w:color="auto" w:fill="FFFFFF"/>
        </w:rPr>
      </w:pPr>
    </w:p>
    <w:p w14:paraId="659EC335" w14:textId="77777777" w:rsidR="001B6105" w:rsidRDefault="001B6105" w:rsidP="00B0777C">
      <w:pPr>
        <w:jc w:val="both"/>
        <w:rPr>
          <w:rStyle w:val="lev"/>
          <w:rFonts w:ascii="Verdana" w:hAnsi="Verdana"/>
          <w:color w:val="000000"/>
          <w:sz w:val="19"/>
          <w:szCs w:val="19"/>
          <w:shd w:val="clear" w:color="auto" w:fill="FFFFFF"/>
        </w:rPr>
      </w:pPr>
    </w:p>
    <w:p w14:paraId="2DBA0715" w14:textId="29962ACB" w:rsidR="001B6105" w:rsidRPr="00B0777C" w:rsidRDefault="001B6105" w:rsidP="00B0777C">
      <w:pPr>
        <w:jc w:val="both"/>
        <w:rPr>
          <w:rFonts w:ascii="Times New Roman" w:hAnsi="Times New Roman" w:cs="Times New Roman"/>
        </w:rPr>
      </w:pPr>
    </w:p>
    <w:sectPr w:rsidR="001B6105" w:rsidRPr="00B0777C" w:rsidSect="002936C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AC5E" w14:textId="77777777" w:rsidR="009E3D1D" w:rsidRDefault="009E3D1D" w:rsidP="001B6105">
      <w:r>
        <w:separator/>
      </w:r>
    </w:p>
  </w:endnote>
  <w:endnote w:type="continuationSeparator" w:id="0">
    <w:p w14:paraId="4C52FCFB" w14:textId="77777777" w:rsidR="009E3D1D" w:rsidRDefault="009E3D1D" w:rsidP="001B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80BA" w14:textId="77777777" w:rsidR="009E3D1D" w:rsidRDefault="009E3D1D" w:rsidP="001B6105">
      <w:r>
        <w:separator/>
      </w:r>
    </w:p>
  </w:footnote>
  <w:footnote w:type="continuationSeparator" w:id="0">
    <w:p w14:paraId="34C826D4" w14:textId="77777777" w:rsidR="009E3D1D" w:rsidRDefault="009E3D1D" w:rsidP="001B6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8C"/>
    <w:rsid w:val="00016191"/>
    <w:rsid w:val="00017BE3"/>
    <w:rsid w:val="00066928"/>
    <w:rsid w:val="0008394B"/>
    <w:rsid w:val="000A361F"/>
    <w:rsid w:val="00135C83"/>
    <w:rsid w:val="001B6105"/>
    <w:rsid w:val="001C1A55"/>
    <w:rsid w:val="00260D10"/>
    <w:rsid w:val="002936CA"/>
    <w:rsid w:val="003804FA"/>
    <w:rsid w:val="003D7632"/>
    <w:rsid w:val="00410BC5"/>
    <w:rsid w:val="00462CCF"/>
    <w:rsid w:val="004949C4"/>
    <w:rsid w:val="004B15CC"/>
    <w:rsid w:val="004F1B19"/>
    <w:rsid w:val="005E438C"/>
    <w:rsid w:val="005E76B3"/>
    <w:rsid w:val="00731220"/>
    <w:rsid w:val="007A7FF4"/>
    <w:rsid w:val="007B0ABB"/>
    <w:rsid w:val="007B2155"/>
    <w:rsid w:val="007B6BA6"/>
    <w:rsid w:val="008A5C8A"/>
    <w:rsid w:val="009371D3"/>
    <w:rsid w:val="009E3D1D"/>
    <w:rsid w:val="00A150F1"/>
    <w:rsid w:val="00A41F58"/>
    <w:rsid w:val="00A94D23"/>
    <w:rsid w:val="00AA1C9E"/>
    <w:rsid w:val="00AA5872"/>
    <w:rsid w:val="00AB2E4C"/>
    <w:rsid w:val="00AC279C"/>
    <w:rsid w:val="00AE5BB4"/>
    <w:rsid w:val="00B06B78"/>
    <w:rsid w:val="00B0777C"/>
    <w:rsid w:val="00BA6F3D"/>
    <w:rsid w:val="00D1027B"/>
    <w:rsid w:val="00D35F01"/>
    <w:rsid w:val="00D65F07"/>
    <w:rsid w:val="00D769F7"/>
    <w:rsid w:val="00D816FA"/>
    <w:rsid w:val="00D90E79"/>
    <w:rsid w:val="00DE02F1"/>
    <w:rsid w:val="00DE755E"/>
    <w:rsid w:val="00E3640D"/>
    <w:rsid w:val="00E41451"/>
    <w:rsid w:val="00E4365A"/>
    <w:rsid w:val="00F47ADE"/>
    <w:rsid w:val="00F902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9B87"/>
  <w15:chartTrackingRefBased/>
  <w15:docId w15:val="{29EB527D-FBEB-2644-BB21-0B3589E9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6105"/>
    <w:pPr>
      <w:tabs>
        <w:tab w:val="center" w:pos="4320"/>
        <w:tab w:val="right" w:pos="8640"/>
      </w:tabs>
    </w:pPr>
  </w:style>
  <w:style w:type="character" w:customStyle="1" w:styleId="En-tteCar">
    <w:name w:val="En-tête Car"/>
    <w:basedOn w:val="Policepardfaut"/>
    <w:link w:val="En-tte"/>
    <w:uiPriority w:val="99"/>
    <w:rsid w:val="001B6105"/>
  </w:style>
  <w:style w:type="paragraph" w:styleId="Pieddepage">
    <w:name w:val="footer"/>
    <w:basedOn w:val="Normal"/>
    <w:link w:val="PieddepageCar"/>
    <w:uiPriority w:val="99"/>
    <w:unhideWhenUsed/>
    <w:rsid w:val="001B6105"/>
    <w:pPr>
      <w:tabs>
        <w:tab w:val="center" w:pos="4320"/>
        <w:tab w:val="right" w:pos="8640"/>
      </w:tabs>
    </w:pPr>
  </w:style>
  <w:style w:type="character" w:customStyle="1" w:styleId="PieddepageCar">
    <w:name w:val="Pied de page Car"/>
    <w:basedOn w:val="Policepardfaut"/>
    <w:link w:val="Pieddepage"/>
    <w:uiPriority w:val="99"/>
    <w:rsid w:val="001B6105"/>
  </w:style>
  <w:style w:type="character" w:styleId="lev">
    <w:name w:val="Strong"/>
    <w:basedOn w:val="Policepardfaut"/>
    <w:uiPriority w:val="22"/>
    <w:qFormat/>
    <w:rsid w:val="001B6105"/>
    <w:rPr>
      <w:b/>
      <w:bCs/>
    </w:rPr>
  </w:style>
  <w:style w:type="table" w:styleId="Grilledutableau">
    <w:name w:val="Table Grid"/>
    <w:basedOn w:val="TableauNormal"/>
    <w:uiPriority w:val="39"/>
    <w:rsid w:val="001B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2013 – 2022">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3E078196FD341A99A6CF414956EBB" ma:contentTypeVersion="17" ma:contentTypeDescription="Crée un document." ma:contentTypeScope="" ma:versionID="979078ac327eaaa64c1e93518102d55b">
  <xsd:schema xmlns:xsd="http://www.w3.org/2001/XMLSchema" xmlns:xs="http://www.w3.org/2001/XMLSchema" xmlns:p="http://schemas.microsoft.com/office/2006/metadata/properties" xmlns:ns2="e17635ca-2189-4b3c-98d5-f875a0e89621" xmlns:ns3="69ae2368-d6c6-4dfd-97b2-9fa8eb5a2ca4" targetNamespace="http://schemas.microsoft.com/office/2006/metadata/properties" ma:root="true" ma:fieldsID="61f5fbbd0cc226c5c08e4b9aacd20b8c" ns2:_="" ns3:_="">
    <xsd:import namespace="e17635ca-2189-4b3c-98d5-f875a0e89621"/>
    <xsd:import namespace="69ae2368-d6c6-4dfd-97b2-9fa8eb5a2c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35ca-2189-4b3c-98d5-f875a0e8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e2368-d6c6-4dfd-97b2-9fa8eb5a2c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a49408-084a-44c8-8885-528004a9c954}" ma:internalName="TaxCatchAll" ma:showField="CatchAllData" ma:web="69ae2368-d6c6-4dfd-97b2-9fa8eb5a2c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ae2368-d6c6-4dfd-97b2-9fa8eb5a2ca4" xsi:nil="true"/>
    <lcf76f155ced4ddcb4097134ff3c332f xmlns="e17635ca-2189-4b3c-98d5-f875a0e896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FD61C-C97A-4AC5-AF06-FE04730B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35ca-2189-4b3c-98d5-f875a0e89621"/>
    <ds:schemaRef ds:uri="69ae2368-d6c6-4dfd-97b2-9fa8eb5a2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A4FD6-4740-A046-B945-18B4B9E8C14F}">
  <ds:schemaRefs>
    <ds:schemaRef ds:uri="http://schemas.openxmlformats.org/officeDocument/2006/bibliography"/>
  </ds:schemaRefs>
</ds:datastoreItem>
</file>

<file path=customXml/itemProps3.xml><?xml version="1.0" encoding="utf-8"?>
<ds:datastoreItem xmlns:ds="http://schemas.openxmlformats.org/officeDocument/2006/customXml" ds:itemID="{D8EB8AAC-3E74-4938-85BE-E594577B6C52}">
  <ds:schemaRefs>
    <ds:schemaRef ds:uri="http://schemas.microsoft.com/office/2006/metadata/properties"/>
    <ds:schemaRef ds:uri="http://schemas.microsoft.com/office/infopath/2007/PartnerControls"/>
    <ds:schemaRef ds:uri="69ae2368-d6c6-4dfd-97b2-9fa8eb5a2ca4"/>
    <ds:schemaRef ds:uri="e17635ca-2189-4b3c-98d5-f875a0e89621"/>
  </ds:schemaRefs>
</ds:datastoreItem>
</file>

<file path=customXml/itemProps4.xml><?xml version="1.0" encoding="utf-8"?>
<ds:datastoreItem xmlns:ds="http://schemas.openxmlformats.org/officeDocument/2006/customXml" ds:itemID="{7A1F8D8D-D77B-406B-994F-B358AE956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667</Words>
  <Characters>3683</Characters>
  <Application>Microsoft Office Word</Application>
  <DocSecurity>0</DocSecurity>
  <Lines>59</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Guillemette, Myriam</dc:creator>
  <cp:keywords/>
  <dc:description/>
  <cp:lastModifiedBy>Guillemette, Myriam</cp:lastModifiedBy>
  <cp:revision>45</cp:revision>
  <dcterms:created xsi:type="dcterms:W3CDTF">2023-08-09T18:38:00Z</dcterms:created>
  <dcterms:modified xsi:type="dcterms:W3CDTF">2023-08-11T02:13:00Z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0x0101001AE3E078196FD341A99A6CF414956EBB</vt:lpwstr>
  </property>
  <property fmtid="{D5CDD505-2E9C-101B-9397-08002B2CF9AE}" pid="3" name="MediaServiceImageTags">
    <vt:lpwstr/>
  </property>
</Properties>
</file>