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20" w:rsidRDefault="00DE2A20" w:rsidP="00DE2A20">
      <w:pPr>
        <w:ind w:left="-709"/>
        <w:jc w:val="center"/>
        <w:rPr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C891E50" wp14:editId="235CADC5">
            <wp:simplePos x="0" y="0"/>
            <wp:positionH relativeFrom="column">
              <wp:posOffset>-619125</wp:posOffset>
            </wp:positionH>
            <wp:positionV relativeFrom="paragraph">
              <wp:posOffset>-9525</wp:posOffset>
            </wp:positionV>
            <wp:extent cx="2215237" cy="639445"/>
            <wp:effectExtent l="0" t="0" r="0" b="825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G_UQAM_VDR_rouge et noir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37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A20" w:rsidRDefault="00DE2A20" w:rsidP="00C74E4D">
      <w:pPr>
        <w:jc w:val="center"/>
        <w:rPr>
          <w:b/>
        </w:rPr>
      </w:pPr>
    </w:p>
    <w:p w:rsidR="00DE2A20" w:rsidRDefault="00DE2A20" w:rsidP="00C74E4D">
      <w:pPr>
        <w:jc w:val="center"/>
        <w:rPr>
          <w:b/>
        </w:rPr>
      </w:pPr>
    </w:p>
    <w:p w:rsidR="00257C49" w:rsidRPr="00C74E4D" w:rsidRDefault="00913ECB" w:rsidP="00C74E4D">
      <w:pPr>
        <w:jc w:val="center"/>
        <w:rPr>
          <w:b/>
        </w:rPr>
      </w:pPr>
      <w:r w:rsidRPr="00C74E4D">
        <w:rPr>
          <w:b/>
        </w:rPr>
        <w:t xml:space="preserve">Procédure – Formulaire d’embauche – </w:t>
      </w:r>
      <w:r w:rsidR="004242F5">
        <w:rPr>
          <w:b/>
        </w:rPr>
        <w:t>Professionnel de recherche</w:t>
      </w:r>
    </w:p>
    <w:p w:rsidR="00913ECB" w:rsidRDefault="00913ECB">
      <w:r>
        <w:t>Accédez au formulaire en vous rendant sur le site des ressources humaines :</w:t>
      </w:r>
    </w:p>
    <w:p w:rsidR="00913ECB" w:rsidRDefault="005440B6">
      <w:hyperlink r:id="rId8" w:history="1">
        <w:r w:rsidR="00913ECB" w:rsidRPr="00AE1E5D">
          <w:rPr>
            <w:rStyle w:val="Lienhypertexte"/>
          </w:rPr>
          <w:t>https://www.rhu.uqam.ca</w:t>
        </w:r>
      </w:hyperlink>
    </w:p>
    <w:p w:rsidR="00913ECB" w:rsidRDefault="00913ECB">
      <w:r w:rsidRPr="00913ECB">
        <w:rPr>
          <w:noProof/>
          <w:lang w:eastAsia="fr-CA"/>
        </w:rPr>
        <w:drawing>
          <wp:inline distT="0" distB="0" distL="0" distR="0" wp14:anchorId="3C916F57" wp14:editId="500F3DCC">
            <wp:extent cx="4081626" cy="110480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869" cy="111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11">
        <w:t xml:space="preserve">     </w:t>
      </w:r>
      <w:r w:rsidR="00E15511" w:rsidRPr="00E15511">
        <w:rPr>
          <w:b/>
        </w:rPr>
        <w:t>Cliquer sur « Intranet RH »</w:t>
      </w:r>
    </w:p>
    <w:p w:rsidR="00913ECB" w:rsidRDefault="00913ECB">
      <w:r w:rsidRPr="00913ECB">
        <w:rPr>
          <w:noProof/>
          <w:lang w:eastAsia="fr-CA"/>
        </w:rPr>
        <w:drawing>
          <wp:inline distT="0" distB="0" distL="0" distR="0" wp14:anchorId="607B5D15" wp14:editId="099D9AA1">
            <wp:extent cx="3315163" cy="274358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511">
        <w:rPr>
          <w:b/>
        </w:rPr>
        <w:t>Sélectionner « Outils gestionnaire »</w:t>
      </w:r>
    </w:p>
    <w:p w:rsidR="00913ECB" w:rsidRPr="00E15511" w:rsidRDefault="00913ECB">
      <w:pPr>
        <w:rPr>
          <w:b/>
        </w:rPr>
      </w:pPr>
      <w:r w:rsidRPr="00913ECB">
        <w:rPr>
          <w:noProof/>
          <w:lang w:eastAsia="fr-CA"/>
        </w:rPr>
        <w:drawing>
          <wp:inline distT="0" distB="0" distL="0" distR="0" wp14:anchorId="01434292" wp14:editId="0DD6BC7D">
            <wp:extent cx="2753109" cy="1971950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Pr="00E15511">
        <w:rPr>
          <w:b/>
        </w:rPr>
        <w:t>Sélectionner « Formulaire Embauche »</w:t>
      </w:r>
    </w:p>
    <w:p w:rsidR="00E15511" w:rsidRDefault="00E15511"/>
    <w:p w:rsidR="00E15511" w:rsidRDefault="00E15511"/>
    <w:p w:rsidR="00E15511" w:rsidRDefault="00913ECB">
      <w:pPr>
        <w:rPr>
          <w:b/>
        </w:rPr>
      </w:pPr>
      <w:r w:rsidRPr="00913ECB">
        <w:rPr>
          <w:noProof/>
          <w:lang w:eastAsia="fr-CA"/>
        </w:rPr>
        <w:lastRenderedPageBreak/>
        <w:drawing>
          <wp:inline distT="0" distB="0" distL="0" distR="0" wp14:anchorId="18DB67C0" wp14:editId="1BA67CB3">
            <wp:extent cx="4048760" cy="1938722"/>
            <wp:effectExtent l="0" t="0" r="889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0677" cy="19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11" w:rsidRPr="0019140C">
        <w:rPr>
          <w:b/>
        </w:rPr>
        <w:t>Cliquer sur « Formulaire d’embauche »</w:t>
      </w:r>
    </w:p>
    <w:p w:rsidR="0019140C" w:rsidRPr="0019140C" w:rsidRDefault="0019140C">
      <w:pPr>
        <w:rPr>
          <w:b/>
        </w:rPr>
      </w:pPr>
    </w:p>
    <w:p w:rsidR="005440B6" w:rsidRDefault="0019140C" w:rsidP="005440B6">
      <w:pPr>
        <w:spacing w:after="0" w:line="240" w:lineRule="auto"/>
        <w:rPr>
          <w:b/>
        </w:rPr>
      </w:pPr>
      <w:r w:rsidRPr="0019140C">
        <w:rPr>
          <w:noProof/>
          <w:lang w:eastAsia="fr-CA"/>
        </w:rPr>
        <w:drawing>
          <wp:inline distT="0" distB="0" distL="0" distR="0" wp14:anchorId="60524117" wp14:editId="411D9C03">
            <wp:extent cx="5972810" cy="4152265"/>
            <wp:effectExtent l="0" t="0" r="889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 w:rsidR="005440B6">
        <w:rPr>
          <w:b/>
        </w:rPr>
        <w:t>Voici la liste des numéros d’unité organisationnelle de l’ESG :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2380 : Stratégie, responsabilité sociale et environnementale 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2013 : Organisation et ressources humaines 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2070 : Sciences économiques 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2200 : Sciences comptables 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2310 : Études urbaines et touristiques 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2390 : Marketing  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2440 : Management 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Finance : 2040</w:t>
      </w:r>
    </w:p>
    <w:p w:rsidR="005440B6" w:rsidRDefault="005440B6" w:rsidP="005440B6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2450 : Analytique, opérations et technologie de l’information</w:t>
      </w:r>
    </w:p>
    <w:p w:rsidR="0019140C" w:rsidRDefault="0019140C">
      <w:pPr>
        <w:rPr>
          <w:b/>
        </w:rPr>
      </w:pPr>
      <w:r>
        <w:rPr>
          <w:b/>
        </w:rPr>
        <w:t>Sélectionner, dans la liste déroulante, le formulaire « </w:t>
      </w:r>
      <w:r w:rsidR="001B5661">
        <w:rPr>
          <w:b/>
        </w:rPr>
        <w:t>Personnel de recherche</w:t>
      </w:r>
      <w:r>
        <w:rPr>
          <w:b/>
        </w:rPr>
        <w:t xml:space="preserve"> (S.O.R) » et cliquer sur « Afficher le formulaire »</w:t>
      </w:r>
    </w:p>
    <w:p w:rsidR="0019140C" w:rsidRDefault="0019140C">
      <w:pPr>
        <w:rPr>
          <w:b/>
        </w:rPr>
      </w:pPr>
    </w:p>
    <w:p w:rsidR="00F64606" w:rsidRDefault="0095799C">
      <w:pPr>
        <w:rPr>
          <w:b/>
        </w:rPr>
      </w:pPr>
      <w:r w:rsidRPr="0095799C">
        <w:rPr>
          <w:b/>
          <w:noProof/>
          <w:lang w:eastAsia="fr-CA"/>
        </w:rPr>
        <w:drawing>
          <wp:inline distT="0" distB="0" distL="0" distR="0" wp14:anchorId="676E190A" wp14:editId="5BA85A20">
            <wp:extent cx="5971540" cy="547243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547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CA9" w:rsidRPr="0095799C" w:rsidRDefault="005C3DC7" w:rsidP="00C74E4D">
      <w:pPr>
        <w:jc w:val="both"/>
        <w:rPr>
          <w:b/>
        </w:rPr>
      </w:pPr>
      <w:r w:rsidRPr="0095799C">
        <w:rPr>
          <w:b/>
        </w:rPr>
        <w:t>Remplir les informations requises.</w:t>
      </w:r>
    </w:p>
    <w:p w:rsidR="0095799C" w:rsidRDefault="0095799C" w:rsidP="00C74E4D">
      <w:pPr>
        <w:jc w:val="both"/>
      </w:pPr>
    </w:p>
    <w:p w:rsidR="005C3DC7" w:rsidRDefault="005C3DC7" w:rsidP="00C74E4D">
      <w:pPr>
        <w:jc w:val="both"/>
      </w:pPr>
      <w:r>
        <w:t>N’oubliez pas de faire parvenir les documents requis (tel qu’indiqué dans le formulaire « Nouvelle embauche » à la personne responsable aux RH, pour l’École des sciences de la gestion : François Campbell (</w:t>
      </w:r>
      <w:hyperlink r:id="rId15" w:history="1">
        <w:r w:rsidRPr="00AE1E5D">
          <w:rPr>
            <w:rStyle w:val="Lienhypertexte"/>
          </w:rPr>
          <w:t>campbell.francois</w:t>
        </w:r>
        <w:r w:rsidRPr="00AE1E5D">
          <w:rPr>
            <w:rStyle w:val="Lienhypertexte"/>
            <w:rFonts w:cstheme="minorHAnsi"/>
          </w:rPr>
          <w:t>@</w:t>
        </w:r>
        <w:r w:rsidRPr="00AE1E5D">
          <w:rPr>
            <w:rStyle w:val="Lienhypertexte"/>
          </w:rPr>
          <w:t>uqam.ca</w:t>
        </w:r>
      </w:hyperlink>
      <w:r>
        <w:t>).</w:t>
      </w:r>
    </w:p>
    <w:p w:rsidR="005C3DC7" w:rsidRPr="0019140C" w:rsidRDefault="005C3DC7" w:rsidP="00C74E4D">
      <w:pPr>
        <w:jc w:val="both"/>
      </w:pPr>
    </w:p>
    <w:sectPr w:rsidR="005C3DC7" w:rsidRPr="0019140C" w:rsidSect="00DE2A20">
      <w:footerReference w:type="default" r:id="rId16"/>
      <w:pgSz w:w="12240" w:h="15840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4D" w:rsidRDefault="00C74E4D" w:rsidP="00C74E4D">
      <w:pPr>
        <w:spacing w:after="0" w:line="240" w:lineRule="auto"/>
      </w:pPr>
      <w:r>
        <w:separator/>
      </w:r>
    </w:p>
  </w:endnote>
  <w:endnote w:type="continuationSeparator" w:id="0">
    <w:p w:rsidR="00C74E4D" w:rsidRDefault="00C74E4D" w:rsidP="00C7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4D" w:rsidRPr="00C74E4D" w:rsidRDefault="00C74E4D" w:rsidP="00C74E4D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Dernière mise à jour </w:t>
    </w:r>
    <w:r w:rsidRPr="00C74E4D">
      <w:rPr>
        <w:sz w:val="16"/>
        <w:szCs w:val="16"/>
      </w:rPr>
      <w:t>2022-06-09</w:t>
    </w:r>
  </w:p>
  <w:p w:rsidR="00C74E4D" w:rsidRDefault="00C74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4D" w:rsidRDefault="00C74E4D" w:rsidP="00C74E4D">
      <w:pPr>
        <w:spacing w:after="0" w:line="240" w:lineRule="auto"/>
      </w:pPr>
      <w:r>
        <w:separator/>
      </w:r>
    </w:p>
  </w:footnote>
  <w:footnote w:type="continuationSeparator" w:id="0">
    <w:p w:rsidR="00C74E4D" w:rsidRDefault="00C74E4D" w:rsidP="00C7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2362"/>
    <w:multiLevelType w:val="hybridMultilevel"/>
    <w:tmpl w:val="21F4E7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CB"/>
    <w:rsid w:val="0019140C"/>
    <w:rsid w:val="001B5661"/>
    <w:rsid w:val="00257C49"/>
    <w:rsid w:val="004242F5"/>
    <w:rsid w:val="005440B6"/>
    <w:rsid w:val="005C3DC7"/>
    <w:rsid w:val="00913ECB"/>
    <w:rsid w:val="0095799C"/>
    <w:rsid w:val="00966B13"/>
    <w:rsid w:val="00976CA9"/>
    <w:rsid w:val="00B62FC1"/>
    <w:rsid w:val="00C74E4D"/>
    <w:rsid w:val="00DE2A20"/>
    <w:rsid w:val="00E15511"/>
    <w:rsid w:val="00F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99454-4487-4135-9103-6776517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3E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4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E4D"/>
  </w:style>
  <w:style w:type="paragraph" w:styleId="Pieddepage">
    <w:name w:val="footer"/>
    <w:basedOn w:val="Normal"/>
    <w:link w:val="PieddepageCar"/>
    <w:uiPriority w:val="99"/>
    <w:unhideWhenUsed/>
    <w:rsid w:val="00C74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E4D"/>
  </w:style>
  <w:style w:type="paragraph" w:styleId="Paragraphedeliste">
    <w:name w:val="List Paragraph"/>
    <w:basedOn w:val="Normal"/>
    <w:uiPriority w:val="34"/>
    <w:qFormat/>
    <w:rsid w:val="005440B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u.uqam.ca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campbell.francois@uqam.ca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Deveaux, Johanne</dc:creator>
  <cp:keywords/>
  <dc:description/>
  <cp:lastModifiedBy>Deveaux, Johanne</cp:lastModifiedBy>
  <cp:revision>5</cp:revision>
  <dcterms:created xsi:type="dcterms:W3CDTF">2022-06-09T15:20:00Z</dcterms:created>
  <dcterms:modified xsi:type="dcterms:W3CDTF">2022-07-14T19:36:00Z</dcterms:modified>
</cp:coreProperties>
</file>